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6A0" w:rsidRDefault="002816A0" w:rsidP="002816A0">
      <w:pPr>
        <w:pStyle w:val="a3"/>
        <w:spacing w:before="6"/>
        <w:ind w:left="0"/>
        <w:jc w:val="center"/>
        <w:rPr>
          <w:b/>
          <w:bCs/>
          <w:sz w:val="28"/>
          <w:szCs w:val="28"/>
        </w:rPr>
      </w:pPr>
      <w:r>
        <w:rPr>
          <w:b/>
          <w:bCs/>
          <w:sz w:val="28"/>
          <w:szCs w:val="28"/>
        </w:rPr>
        <w:t xml:space="preserve">Вебинарға арналған дәріс тақырыбы: </w:t>
      </w:r>
    </w:p>
    <w:p w:rsidR="004B6ED2" w:rsidRDefault="002816A0" w:rsidP="002816A0">
      <w:pPr>
        <w:pStyle w:val="a3"/>
        <w:spacing w:before="6"/>
        <w:ind w:left="0"/>
        <w:jc w:val="center"/>
        <w:rPr>
          <w:bCs/>
          <w:sz w:val="28"/>
          <w:szCs w:val="28"/>
        </w:rPr>
      </w:pPr>
      <w:r w:rsidRPr="002816A0">
        <w:rPr>
          <w:b/>
          <w:bCs/>
          <w:sz w:val="28"/>
          <w:szCs w:val="28"/>
        </w:rPr>
        <w:t>Қазақстанның оңтүстік-шығысы жағдайында қант қызылшасына тыңайтқыш қолданудың тиімді жүйелері</w:t>
      </w:r>
    </w:p>
    <w:p w:rsidR="002816A0" w:rsidRDefault="002816A0" w:rsidP="002816A0">
      <w:pPr>
        <w:pStyle w:val="a3"/>
        <w:spacing w:before="6"/>
        <w:ind w:left="0"/>
        <w:jc w:val="center"/>
        <w:rPr>
          <w:bCs/>
          <w:sz w:val="28"/>
          <w:szCs w:val="28"/>
        </w:rPr>
      </w:pPr>
    </w:p>
    <w:p w:rsidR="002816A0" w:rsidRPr="002816A0" w:rsidRDefault="002816A0" w:rsidP="002816A0">
      <w:pPr>
        <w:pStyle w:val="a3"/>
        <w:spacing w:before="6"/>
        <w:ind w:left="0" w:firstLine="567"/>
        <w:rPr>
          <w:bCs/>
          <w:sz w:val="28"/>
          <w:szCs w:val="28"/>
        </w:rPr>
      </w:pPr>
      <w:r w:rsidRPr="002816A0">
        <w:rPr>
          <w:b/>
          <w:bCs/>
          <w:sz w:val="28"/>
          <w:szCs w:val="28"/>
        </w:rPr>
        <w:t>Дәрістің мақсаты:</w:t>
      </w:r>
      <w:r>
        <w:rPr>
          <w:bCs/>
          <w:sz w:val="28"/>
          <w:szCs w:val="28"/>
        </w:rPr>
        <w:t xml:space="preserve"> Қазақстан Республикасында қант қызылшасын өсірумен айналысатын ауылшаруашылық құрылымдары, фермерлік шаруашылықтар, шаруа қожалықтары және кооперативтер үшін қант қызылшасының өнімділігін арттыру мен өнім сапасын жақсартуда қолданылатын органикалық және минералдық тыңайтқыштардың тиімділіктері бойынша нақты заманауи мәліметтер мен ұсыныстар беру.</w:t>
      </w:r>
    </w:p>
    <w:p w:rsidR="002816A0" w:rsidRDefault="002816A0" w:rsidP="002816A0">
      <w:pPr>
        <w:pStyle w:val="a3"/>
        <w:spacing w:before="6"/>
        <w:ind w:left="0"/>
        <w:jc w:val="center"/>
        <w:rPr>
          <w:b/>
          <w:bCs/>
          <w:sz w:val="28"/>
          <w:szCs w:val="28"/>
        </w:rPr>
      </w:pPr>
    </w:p>
    <w:p w:rsidR="002816A0" w:rsidRDefault="002816A0" w:rsidP="002816A0">
      <w:pPr>
        <w:pStyle w:val="a3"/>
        <w:spacing w:before="6"/>
        <w:ind w:left="0" w:firstLine="567"/>
        <w:rPr>
          <w:bCs/>
          <w:sz w:val="28"/>
          <w:szCs w:val="28"/>
        </w:rPr>
      </w:pPr>
      <w:r w:rsidRPr="002816A0">
        <w:rPr>
          <w:b/>
          <w:bCs/>
          <w:sz w:val="28"/>
          <w:szCs w:val="28"/>
        </w:rPr>
        <w:t xml:space="preserve">Міндеттері: </w:t>
      </w:r>
    </w:p>
    <w:p w:rsidR="002816A0" w:rsidRDefault="002816A0" w:rsidP="002816A0">
      <w:pPr>
        <w:pStyle w:val="a3"/>
        <w:numPr>
          <w:ilvl w:val="0"/>
          <w:numId w:val="3"/>
        </w:numPr>
        <w:spacing w:before="6"/>
        <w:rPr>
          <w:bCs/>
          <w:sz w:val="28"/>
          <w:szCs w:val="28"/>
        </w:rPr>
      </w:pPr>
      <w:r>
        <w:rPr>
          <w:bCs/>
          <w:sz w:val="28"/>
          <w:szCs w:val="28"/>
        </w:rPr>
        <w:t xml:space="preserve">Ауыл шаруашылық құрылымдарының жетекшілері мен қант қызылшасын өсіретін диқандар қазіргі уақытта қолданылатын және ұсынылған </w:t>
      </w:r>
      <w:r>
        <w:rPr>
          <w:bCs/>
          <w:sz w:val="28"/>
          <w:szCs w:val="28"/>
        </w:rPr>
        <w:t>органикалық және минералдық тыңайтқыштардың</w:t>
      </w:r>
      <w:r>
        <w:rPr>
          <w:bCs/>
          <w:sz w:val="28"/>
          <w:szCs w:val="28"/>
        </w:rPr>
        <w:t xml:space="preserve"> жүйеле</w:t>
      </w:r>
      <w:r w:rsidR="009208BE">
        <w:rPr>
          <w:bCs/>
          <w:sz w:val="28"/>
          <w:szCs w:val="28"/>
        </w:rPr>
        <w:t>рі бойынша нақты мәліметтер алады.</w:t>
      </w:r>
    </w:p>
    <w:p w:rsidR="009208BE" w:rsidRDefault="009208BE" w:rsidP="002816A0">
      <w:pPr>
        <w:pStyle w:val="a3"/>
        <w:numPr>
          <w:ilvl w:val="0"/>
          <w:numId w:val="3"/>
        </w:numPr>
        <w:spacing w:before="6"/>
        <w:rPr>
          <w:bCs/>
          <w:sz w:val="28"/>
          <w:szCs w:val="28"/>
        </w:rPr>
      </w:pPr>
      <w:r>
        <w:rPr>
          <w:bCs/>
          <w:sz w:val="28"/>
          <w:szCs w:val="28"/>
        </w:rPr>
        <w:t>Қант қызылшасын өсіретін диқандарға, оның өнімділігін жоғарылату мен сапасын жақсарту бойынша замануи тыңайту жүйелерінің тиімділіктері дәлелденеді.</w:t>
      </w:r>
    </w:p>
    <w:p w:rsidR="009208BE" w:rsidRDefault="009208BE" w:rsidP="002816A0">
      <w:pPr>
        <w:pStyle w:val="a3"/>
        <w:numPr>
          <w:ilvl w:val="0"/>
          <w:numId w:val="3"/>
        </w:numPr>
        <w:spacing w:before="6"/>
        <w:rPr>
          <w:bCs/>
          <w:sz w:val="28"/>
          <w:szCs w:val="28"/>
        </w:rPr>
      </w:pPr>
      <w:r>
        <w:rPr>
          <w:bCs/>
          <w:sz w:val="28"/>
          <w:szCs w:val="28"/>
        </w:rPr>
        <w:t>Қант қызылшасын өндірушілерге, оны өсіру барысында қолданылатын органикалық және минералдық тыңайтқыштардың нормалары, мерзімдері және қолдану технологиялары түсіндіріледі.</w:t>
      </w:r>
    </w:p>
    <w:p w:rsidR="009208BE" w:rsidRDefault="009208BE" w:rsidP="009208BE">
      <w:pPr>
        <w:pStyle w:val="a3"/>
        <w:numPr>
          <w:ilvl w:val="0"/>
          <w:numId w:val="3"/>
        </w:numPr>
        <w:spacing w:before="6"/>
        <w:rPr>
          <w:bCs/>
          <w:sz w:val="28"/>
          <w:szCs w:val="28"/>
        </w:rPr>
      </w:pPr>
      <w:r>
        <w:rPr>
          <w:bCs/>
          <w:sz w:val="28"/>
          <w:szCs w:val="28"/>
        </w:rPr>
        <w:t xml:space="preserve">Қант қызылшасын </w:t>
      </w:r>
      <w:r>
        <w:rPr>
          <w:bCs/>
          <w:sz w:val="28"/>
          <w:szCs w:val="28"/>
        </w:rPr>
        <w:t xml:space="preserve">өндірушілерге қолданылатын </w:t>
      </w:r>
      <w:r>
        <w:rPr>
          <w:bCs/>
          <w:sz w:val="28"/>
          <w:szCs w:val="28"/>
        </w:rPr>
        <w:t>органикалық және минералдық тыңайтқыштардың</w:t>
      </w:r>
      <w:r>
        <w:rPr>
          <w:bCs/>
          <w:sz w:val="28"/>
          <w:szCs w:val="28"/>
        </w:rPr>
        <w:t xml:space="preserve"> нормаларының тиімділіктері бойынша нақты дәлелденген материалдар ұсынылады және солардың негізінде олардың тиімділіктері қарастырылады. </w:t>
      </w:r>
    </w:p>
    <w:p w:rsidR="009208BE" w:rsidRDefault="009208BE" w:rsidP="009208BE">
      <w:pPr>
        <w:pStyle w:val="a3"/>
        <w:spacing w:before="6"/>
        <w:rPr>
          <w:bCs/>
          <w:sz w:val="28"/>
          <w:szCs w:val="28"/>
        </w:rPr>
      </w:pPr>
    </w:p>
    <w:p w:rsidR="009208BE" w:rsidRDefault="009208BE" w:rsidP="009208BE">
      <w:pPr>
        <w:pStyle w:val="a3"/>
        <w:spacing w:before="6"/>
        <w:ind w:left="0" w:firstLine="567"/>
        <w:rPr>
          <w:bCs/>
          <w:sz w:val="28"/>
          <w:szCs w:val="28"/>
        </w:rPr>
      </w:pPr>
      <w:r w:rsidRPr="00886F6B">
        <w:rPr>
          <w:b/>
          <w:bCs/>
          <w:sz w:val="28"/>
          <w:szCs w:val="28"/>
        </w:rPr>
        <w:t xml:space="preserve">Фермерлер үшін практикалық құндылығы: </w:t>
      </w:r>
      <w:r w:rsidR="00886F6B" w:rsidRPr="00886F6B">
        <w:rPr>
          <w:bCs/>
          <w:sz w:val="28"/>
          <w:szCs w:val="28"/>
        </w:rPr>
        <w:t>дәрісті тыңдау барысында</w:t>
      </w:r>
      <w:r w:rsidR="00886F6B">
        <w:rPr>
          <w:b/>
          <w:bCs/>
          <w:sz w:val="28"/>
          <w:szCs w:val="28"/>
        </w:rPr>
        <w:t xml:space="preserve"> </w:t>
      </w:r>
      <w:r w:rsidR="00886F6B">
        <w:rPr>
          <w:bCs/>
          <w:sz w:val="28"/>
          <w:szCs w:val="28"/>
        </w:rPr>
        <w:t xml:space="preserve">фермерлер мен қант қызылшасын өндірушілер қант қызылшасының </w:t>
      </w:r>
      <w:r w:rsidR="006D23B5">
        <w:rPr>
          <w:bCs/>
          <w:sz w:val="28"/>
          <w:szCs w:val="28"/>
        </w:rPr>
        <w:t xml:space="preserve">халық шаруашылығындағы </w:t>
      </w:r>
      <w:r w:rsidR="00886F6B">
        <w:rPr>
          <w:bCs/>
          <w:sz w:val="28"/>
          <w:szCs w:val="28"/>
        </w:rPr>
        <w:t>маңызы, вегетациялық өсу кезеңдерінде дақылды қоректендіру</w:t>
      </w:r>
      <w:r w:rsidR="006D23B5">
        <w:rPr>
          <w:bCs/>
          <w:sz w:val="28"/>
          <w:szCs w:val="28"/>
        </w:rPr>
        <w:t xml:space="preserve"> ерекшеліктері</w:t>
      </w:r>
      <w:r w:rsidR="00886F6B">
        <w:rPr>
          <w:bCs/>
          <w:sz w:val="28"/>
          <w:szCs w:val="28"/>
        </w:rPr>
        <w:t>, қолданылатын тыңайтқыштардың нормаларын есептеу, қолдану мерзімдері мен тәсілдерін анықтау</w:t>
      </w:r>
      <w:r w:rsidR="006D23B5">
        <w:rPr>
          <w:bCs/>
          <w:sz w:val="28"/>
          <w:szCs w:val="28"/>
        </w:rPr>
        <w:t xml:space="preserve"> мәселелеріне</w:t>
      </w:r>
      <w:r w:rsidR="00886F6B">
        <w:rPr>
          <w:bCs/>
          <w:sz w:val="28"/>
          <w:szCs w:val="28"/>
        </w:rPr>
        <w:t xml:space="preserve"> машықтанады. </w:t>
      </w:r>
    </w:p>
    <w:p w:rsidR="00F474E4" w:rsidRDefault="00F474E4" w:rsidP="009208BE">
      <w:pPr>
        <w:pStyle w:val="a3"/>
        <w:spacing w:before="6"/>
        <w:ind w:left="0" w:firstLine="567"/>
        <w:rPr>
          <w:bCs/>
          <w:sz w:val="28"/>
          <w:szCs w:val="28"/>
        </w:rPr>
      </w:pPr>
      <w:r>
        <w:rPr>
          <w:bCs/>
          <w:sz w:val="28"/>
          <w:szCs w:val="28"/>
        </w:rPr>
        <w:t>Фермерлер мен қант қызылшасын өндірушілерге, дақыл өсірілетін аймақтардың топырақтарының физика-химиялық, агрохимиялық қасиеттері бойынша толық мәліметтер беріледі. Сонымен бірге, соңғы жылдары қант қызылшасы дақылына тыңайтқыш қолдану жүйелері бойынша республика ғалымдарының жүргізген ғылыми-зерттеу нәтижелері мәліметтері келтіріледі.</w:t>
      </w:r>
    </w:p>
    <w:p w:rsidR="00BE1573" w:rsidRPr="00886F6B" w:rsidRDefault="00BE1573" w:rsidP="009208BE">
      <w:pPr>
        <w:pStyle w:val="a3"/>
        <w:spacing w:before="6"/>
        <w:ind w:left="0" w:firstLine="567"/>
        <w:rPr>
          <w:bCs/>
          <w:sz w:val="28"/>
          <w:szCs w:val="28"/>
        </w:rPr>
      </w:pPr>
      <w:r>
        <w:rPr>
          <w:bCs/>
          <w:sz w:val="28"/>
          <w:szCs w:val="28"/>
        </w:rPr>
        <w:t xml:space="preserve">Дәрістің нәтижесінде фермерлер мен қант қызылшасын өндірушілер республикамыздың оңтүстік және оңтүстік-шығыс аймақтарында өсірілетін қант қызылшасына қолданылған органикалық және минералдық тыңайтқыштардың тиімділіктері бойынша толық мағлұматтар алады және оларды өздеріне жүзеге асыруда пайдаланады. </w:t>
      </w:r>
    </w:p>
    <w:p w:rsidR="002816A0" w:rsidRPr="004B6ED2" w:rsidRDefault="002816A0" w:rsidP="004B6ED2">
      <w:pPr>
        <w:pStyle w:val="a3"/>
        <w:spacing w:before="6"/>
        <w:ind w:left="0"/>
        <w:jc w:val="left"/>
        <w:rPr>
          <w:i/>
          <w:sz w:val="28"/>
          <w:szCs w:val="28"/>
        </w:rPr>
      </w:pPr>
    </w:p>
    <w:p w:rsidR="00482CF4" w:rsidRPr="00600E22" w:rsidRDefault="00482CF4" w:rsidP="00482CF4">
      <w:pPr>
        <w:ind w:firstLine="567"/>
        <w:jc w:val="both"/>
        <w:rPr>
          <w:sz w:val="28"/>
          <w:szCs w:val="28"/>
        </w:rPr>
      </w:pPr>
      <w:r w:rsidRPr="00600E22">
        <w:rPr>
          <w:bCs/>
          <w:sz w:val="28"/>
          <w:szCs w:val="28"/>
        </w:rPr>
        <w:lastRenderedPageBreak/>
        <w:t>Қант қызылшасы</w:t>
      </w:r>
      <w:r w:rsidRPr="00600E22">
        <w:rPr>
          <w:b/>
          <w:bCs/>
          <w:sz w:val="28"/>
          <w:szCs w:val="28"/>
        </w:rPr>
        <w:t xml:space="preserve"> </w:t>
      </w:r>
      <w:r w:rsidRPr="00600E22">
        <w:rPr>
          <w:sz w:val="28"/>
          <w:szCs w:val="28"/>
        </w:rPr>
        <w:t xml:space="preserve">– республикамыздың оңтүстік және оңтүстік-шығысы суармалы аймақтарында басым бағытқа ие дақыл болып саналады. Бұл аймақтың топырақ, биоклиматтық және өндірістік әлеуеті дақылдың өсіп-өнуіне толық мүмкіндік береді. </w:t>
      </w:r>
    </w:p>
    <w:p w:rsidR="00482CF4" w:rsidRPr="00600E22" w:rsidRDefault="00482CF4" w:rsidP="00482CF4">
      <w:pPr>
        <w:ind w:firstLine="567"/>
        <w:jc w:val="both"/>
        <w:rPr>
          <w:sz w:val="28"/>
          <w:szCs w:val="28"/>
        </w:rPr>
      </w:pPr>
      <w:r w:rsidRPr="00600E22">
        <w:rPr>
          <w:sz w:val="28"/>
          <w:szCs w:val="28"/>
        </w:rPr>
        <w:t xml:space="preserve">Республика бойынша қант қызылшасын өндірудің қазіргі жағдайын талдау нәтижелері, оның егістік көлемінің 2014 жылы 1,17 мың га және өнімділігінің 150-200 ц/га дейін төмендегенін көрсетеді. Соңғы жылдары оның егістік көлемі мен өнімділігі біршама артып келеді. Республикамыздың қантты қажетсінуі жыл сайын 560 мың тоннаны құрайды, ал 2009 жылы отандық шикізаттан небәрі 23,2 мың тонна қант өндірілді немесе бұл жалпы өндірістің 6 %, қалған (94%) қант шикізаты басқа елдерден импортталды. Азық-түлік қауіпсіздігінің талаптары бойынша отандық шикізаттан өндірілген қант 20% кем болмауы тиіс. </w:t>
      </w:r>
    </w:p>
    <w:p w:rsidR="00482CF4" w:rsidRPr="00600E22" w:rsidRDefault="00482CF4" w:rsidP="00482CF4">
      <w:pPr>
        <w:ind w:firstLine="567"/>
        <w:jc w:val="both"/>
        <w:rPr>
          <w:sz w:val="28"/>
          <w:szCs w:val="28"/>
        </w:rPr>
      </w:pPr>
      <w:r w:rsidRPr="00600E22">
        <w:rPr>
          <w:sz w:val="28"/>
          <w:szCs w:val="28"/>
        </w:rPr>
        <w:t>Қазақстанда 90-жылдары фабрикалық қант қызылшасының егістік көлемі 80 мың га құрап, республика тұрғындарының қантпен қамтамасыз етілуі 20-25% болды. Қант қызылшасын өсірудің өткен жылдардағы тәжірибелері, бұл дақылдан республика бойынша суармалы жағдайда 400 ц/га және тәлім жерлерде 200-250 ц/га кем емес өнім алуға болатындығын дәлелдеді.</w:t>
      </w:r>
    </w:p>
    <w:p w:rsidR="00482CF4" w:rsidRPr="00600E22" w:rsidRDefault="00482CF4" w:rsidP="00482CF4">
      <w:pPr>
        <w:ind w:firstLine="567"/>
        <w:jc w:val="both"/>
        <w:rPr>
          <w:sz w:val="28"/>
          <w:szCs w:val="28"/>
        </w:rPr>
      </w:pPr>
      <w:r w:rsidRPr="00600E22">
        <w:rPr>
          <w:sz w:val="28"/>
          <w:szCs w:val="28"/>
        </w:rPr>
        <w:t xml:space="preserve">Қант қызылшасы өте көп шығынды қажет ететін және оны өндіру экономикалық жағынан өте тиімді дақыл. Ол агротехникалық жағынан да маңызы жоғары, алғы дақыл ретінде егістіктерді арам шөптерден тазартады </w:t>
      </w:r>
    </w:p>
    <w:p w:rsidR="00482CF4" w:rsidRPr="00600E22" w:rsidRDefault="00482CF4" w:rsidP="00482CF4">
      <w:pPr>
        <w:ind w:firstLine="567"/>
        <w:jc w:val="both"/>
        <w:rPr>
          <w:sz w:val="28"/>
          <w:szCs w:val="28"/>
        </w:rPr>
      </w:pPr>
      <w:r w:rsidRPr="00600E22">
        <w:rPr>
          <w:sz w:val="28"/>
          <w:szCs w:val="28"/>
        </w:rPr>
        <w:t xml:space="preserve">Қазіргі уақытта қант қызылшасының егістік көлемі  жылдан жылға  артуда. Республика бойынша қант қызылшасының егістік көлемі 2019 жылы 18600 га., 2020 жылы 20500 га., 2021 жылы 21800 га және 2022 жылдың 16 маусымдағы мәліметі бойынша 12300 га құрайды. Оның ішінде Алматы облысы бойынша сәйкесінше: 14045 га., 16098 га., 16341 га және 6200 га болды. </w:t>
      </w:r>
    </w:p>
    <w:p w:rsidR="004B6ED2" w:rsidRDefault="004B6ED2" w:rsidP="004B6ED2">
      <w:pPr>
        <w:pStyle w:val="a3"/>
        <w:spacing w:line="237" w:lineRule="auto"/>
        <w:ind w:left="0" w:right="-1" w:firstLine="567"/>
        <w:rPr>
          <w:sz w:val="28"/>
          <w:szCs w:val="28"/>
        </w:rPr>
      </w:pPr>
      <w:r w:rsidRPr="004B6ED2">
        <w:rPr>
          <w:sz w:val="28"/>
          <w:szCs w:val="28"/>
        </w:rPr>
        <w:t>Қант қызылшасы жоғары бағалы техникалық дақыл. Бұл дақыл топырақтың құнарлылығына өте тәуелді.</w:t>
      </w:r>
    </w:p>
    <w:p w:rsidR="00482CF4" w:rsidRPr="00600E22" w:rsidRDefault="00482CF4" w:rsidP="00482CF4">
      <w:pPr>
        <w:ind w:firstLine="567"/>
        <w:jc w:val="both"/>
        <w:rPr>
          <w:sz w:val="28"/>
          <w:szCs w:val="28"/>
        </w:rPr>
      </w:pPr>
      <w:r w:rsidRPr="00600E22">
        <w:rPr>
          <w:sz w:val="28"/>
          <w:szCs w:val="28"/>
        </w:rPr>
        <w:t>Қант  қызылшасын негізінен ашық-қара қоңыр топырақтарда, гумус қабатының қалыңдығы 50-60 см, гумус мөлшері 1,5-2,5 %, жалпы азот 0,11-0,18%; кәдімгі сұр топырақтарда, гумус қабаты 35-50 см, гумус мөлшері 1,0-1,5 % және жалпы азот 0,09-0,14% өсіреді.</w:t>
      </w:r>
    </w:p>
    <w:p w:rsidR="00482CF4" w:rsidRDefault="00482CF4" w:rsidP="00482CF4">
      <w:pPr>
        <w:ind w:firstLine="567"/>
        <w:jc w:val="both"/>
        <w:rPr>
          <w:sz w:val="28"/>
          <w:szCs w:val="28"/>
        </w:rPr>
      </w:pPr>
      <w:r w:rsidRPr="00600E22">
        <w:rPr>
          <w:sz w:val="28"/>
          <w:szCs w:val="28"/>
        </w:rPr>
        <w:t xml:space="preserve">Қазақстанда қант қызылшасын өсіретін аудандар топырақтың агрохимиялық қасиеттері және олардың мәденилену дәрежелері бойынша ажыратылады. Соған байланысты тыңайтқыштарды қолдану ерекшеліктері өзгеріп отырады. </w:t>
      </w:r>
    </w:p>
    <w:p w:rsidR="00482CF4" w:rsidRPr="00600E22" w:rsidRDefault="00482CF4" w:rsidP="00482CF4">
      <w:pPr>
        <w:ind w:firstLine="567"/>
        <w:jc w:val="both"/>
        <w:rPr>
          <w:sz w:val="28"/>
          <w:szCs w:val="28"/>
        </w:rPr>
      </w:pPr>
      <w:r w:rsidRPr="00600E22">
        <w:rPr>
          <w:sz w:val="28"/>
          <w:szCs w:val="28"/>
        </w:rPr>
        <w:t>Мысалы, Жамбыл облысында негізінен шалғынды-сұр топырақтар көп таралса, ал Алматы облысында негізінен қара қоңыр және кәдімгі аз қабатты сұр топырақтар кең таралған. Кейбір сұр топырақтарда қиыршық тасты шөгінділер 35-60 см тереңдікте орналасқан.</w:t>
      </w:r>
    </w:p>
    <w:p w:rsidR="004B6ED2" w:rsidRPr="004B6ED2" w:rsidRDefault="004B6ED2" w:rsidP="004B6ED2">
      <w:pPr>
        <w:pStyle w:val="a3"/>
        <w:spacing w:before="1" w:line="235" w:lineRule="auto"/>
        <w:ind w:left="0" w:right="-1" w:firstLine="567"/>
        <w:rPr>
          <w:sz w:val="28"/>
          <w:szCs w:val="28"/>
        </w:rPr>
      </w:pPr>
      <w:r w:rsidRPr="004B6ED2">
        <w:rPr>
          <w:sz w:val="28"/>
          <w:szCs w:val="28"/>
        </w:rPr>
        <w:t>Республика бойынша қант қызылшасына минералдық және органикалық тыңайтқыштар көп мөлшерде қолданылуда.</w:t>
      </w:r>
    </w:p>
    <w:p w:rsidR="004B6ED2" w:rsidRPr="004B6ED2" w:rsidRDefault="004B6ED2" w:rsidP="004B6ED2">
      <w:pPr>
        <w:pStyle w:val="a3"/>
        <w:spacing w:before="3" w:line="237" w:lineRule="auto"/>
        <w:ind w:left="0" w:right="-1" w:firstLine="567"/>
        <w:rPr>
          <w:sz w:val="28"/>
          <w:szCs w:val="28"/>
        </w:rPr>
      </w:pPr>
      <w:r w:rsidRPr="004B6ED2">
        <w:rPr>
          <w:sz w:val="28"/>
          <w:szCs w:val="28"/>
        </w:rPr>
        <w:t xml:space="preserve">Қант қызылшасы топырақтан қоректiк заттарды көп пайдаланады, бұл </w:t>
      </w:r>
      <w:r w:rsidRPr="004B6ED2">
        <w:rPr>
          <w:spacing w:val="-11"/>
          <w:sz w:val="28"/>
          <w:szCs w:val="28"/>
        </w:rPr>
        <w:t xml:space="preserve">жөнiнен </w:t>
      </w:r>
      <w:r w:rsidRPr="004B6ED2">
        <w:rPr>
          <w:sz w:val="28"/>
          <w:szCs w:val="28"/>
        </w:rPr>
        <w:t xml:space="preserve">ол </w:t>
      </w:r>
      <w:r w:rsidRPr="004B6ED2">
        <w:rPr>
          <w:spacing w:val="-5"/>
          <w:sz w:val="28"/>
          <w:szCs w:val="28"/>
        </w:rPr>
        <w:t xml:space="preserve">көптеген </w:t>
      </w:r>
      <w:r w:rsidRPr="004B6ED2">
        <w:rPr>
          <w:sz w:val="28"/>
          <w:szCs w:val="28"/>
        </w:rPr>
        <w:t xml:space="preserve">дақылдардан жоғары тұрады. Суармалы егiсте қызылша </w:t>
      </w:r>
      <w:r w:rsidRPr="004B6ED2">
        <w:rPr>
          <w:sz w:val="28"/>
          <w:szCs w:val="28"/>
        </w:rPr>
        <w:lastRenderedPageBreak/>
        <w:t xml:space="preserve">өсiмдiгiнiң 1 тонна тамыры </w:t>
      </w:r>
      <w:r w:rsidRPr="004B6ED2">
        <w:rPr>
          <w:spacing w:val="-12"/>
          <w:sz w:val="28"/>
          <w:szCs w:val="28"/>
        </w:rPr>
        <w:t xml:space="preserve">мен </w:t>
      </w:r>
      <w:r w:rsidRPr="004B6ED2">
        <w:rPr>
          <w:spacing w:val="-3"/>
          <w:sz w:val="28"/>
          <w:szCs w:val="28"/>
        </w:rPr>
        <w:t xml:space="preserve">сондай </w:t>
      </w:r>
      <w:r w:rsidRPr="004B6ED2">
        <w:rPr>
          <w:sz w:val="28"/>
          <w:szCs w:val="28"/>
        </w:rPr>
        <w:t xml:space="preserve">мөлшердегi сабақ-жапырағы орта </w:t>
      </w:r>
      <w:r w:rsidRPr="004B6ED2">
        <w:rPr>
          <w:spacing w:val="-6"/>
          <w:sz w:val="28"/>
          <w:szCs w:val="28"/>
        </w:rPr>
        <w:t xml:space="preserve">есеппен </w:t>
      </w:r>
      <w:r w:rsidRPr="004B6ED2">
        <w:rPr>
          <w:sz w:val="28"/>
          <w:szCs w:val="28"/>
        </w:rPr>
        <w:t xml:space="preserve">топырақтан 4 кг азот, 1,3 кг </w:t>
      </w:r>
      <w:r w:rsidRPr="004B6ED2">
        <w:rPr>
          <w:spacing w:val="-5"/>
          <w:sz w:val="28"/>
          <w:szCs w:val="28"/>
        </w:rPr>
        <w:t xml:space="preserve">фосфор </w:t>
      </w:r>
      <w:r w:rsidRPr="004B6ED2">
        <w:rPr>
          <w:spacing w:val="-9"/>
          <w:sz w:val="28"/>
          <w:szCs w:val="28"/>
        </w:rPr>
        <w:t xml:space="preserve">және </w:t>
      </w:r>
      <w:r w:rsidRPr="004B6ED2">
        <w:rPr>
          <w:sz w:val="28"/>
          <w:szCs w:val="28"/>
        </w:rPr>
        <w:t>6-7 кг калий пайдаланады.</w:t>
      </w:r>
    </w:p>
    <w:p w:rsidR="004B6ED2" w:rsidRPr="004B6ED2" w:rsidRDefault="004B6ED2" w:rsidP="004B6ED2">
      <w:pPr>
        <w:pStyle w:val="a3"/>
        <w:spacing w:line="237" w:lineRule="auto"/>
        <w:ind w:left="0" w:right="-1" w:firstLine="567"/>
        <w:rPr>
          <w:sz w:val="28"/>
          <w:szCs w:val="28"/>
        </w:rPr>
      </w:pPr>
      <w:r w:rsidRPr="004B6ED2">
        <w:rPr>
          <w:sz w:val="28"/>
          <w:szCs w:val="28"/>
        </w:rPr>
        <w:t>Тыңайтқыштың қант қызылшасының өнiмдiлiгiне тигiзетiн әсерi оның өсуiнiң жеке кезеңдерiнде қоректiк заттарды қабылдауына байланысты. Өйткенi, ол өзiнiң вегетациялық дәуiрiнде қоректiк заттарды бiркелкi пайдаланбайды.</w:t>
      </w:r>
    </w:p>
    <w:p w:rsidR="004B6ED2" w:rsidRPr="004B6ED2" w:rsidRDefault="004B6ED2" w:rsidP="004B6ED2">
      <w:pPr>
        <w:pStyle w:val="a3"/>
        <w:spacing w:line="237" w:lineRule="auto"/>
        <w:ind w:left="0" w:right="-1" w:firstLine="567"/>
        <w:rPr>
          <w:sz w:val="28"/>
          <w:szCs w:val="28"/>
        </w:rPr>
      </w:pPr>
      <w:r w:rsidRPr="004B6ED2">
        <w:rPr>
          <w:sz w:val="28"/>
          <w:szCs w:val="28"/>
        </w:rPr>
        <w:t xml:space="preserve">Қант қызылшасы </w:t>
      </w:r>
      <w:r w:rsidRPr="004B6ED2">
        <w:rPr>
          <w:spacing w:val="-3"/>
          <w:sz w:val="28"/>
          <w:szCs w:val="28"/>
        </w:rPr>
        <w:t xml:space="preserve">өсуiнiң </w:t>
      </w:r>
      <w:r w:rsidRPr="004B6ED2">
        <w:rPr>
          <w:i/>
          <w:sz w:val="28"/>
          <w:szCs w:val="28"/>
        </w:rPr>
        <w:t xml:space="preserve">бастапқы кезеңiнде </w:t>
      </w:r>
      <w:r w:rsidRPr="004B6ED2">
        <w:rPr>
          <w:sz w:val="28"/>
          <w:szCs w:val="28"/>
        </w:rPr>
        <w:t xml:space="preserve">(тұқымның </w:t>
      </w:r>
      <w:r w:rsidRPr="004B6ED2">
        <w:rPr>
          <w:spacing w:val="-11"/>
          <w:sz w:val="28"/>
          <w:szCs w:val="28"/>
        </w:rPr>
        <w:t xml:space="preserve">өнуiнен </w:t>
      </w:r>
      <w:r w:rsidRPr="004B6ED2">
        <w:rPr>
          <w:sz w:val="28"/>
          <w:szCs w:val="28"/>
        </w:rPr>
        <w:t xml:space="preserve">2-3 </w:t>
      </w:r>
      <w:r w:rsidRPr="004B6ED2">
        <w:rPr>
          <w:spacing w:val="-9"/>
          <w:sz w:val="28"/>
          <w:szCs w:val="28"/>
        </w:rPr>
        <w:t xml:space="preserve">қос </w:t>
      </w:r>
      <w:r w:rsidRPr="004B6ED2">
        <w:rPr>
          <w:sz w:val="28"/>
          <w:szCs w:val="28"/>
        </w:rPr>
        <w:t xml:space="preserve">жапырақ пайда болуы) </w:t>
      </w:r>
      <w:r w:rsidRPr="004B6ED2">
        <w:rPr>
          <w:spacing w:val="-5"/>
          <w:sz w:val="28"/>
          <w:szCs w:val="28"/>
        </w:rPr>
        <w:t xml:space="preserve">фосфор </w:t>
      </w:r>
      <w:r w:rsidRPr="004B6ED2">
        <w:rPr>
          <w:sz w:val="28"/>
          <w:szCs w:val="28"/>
        </w:rPr>
        <w:t xml:space="preserve">жетiспесе оны </w:t>
      </w:r>
      <w:r w:rsidRPr="004B6ED2">
        <w:rPr>
          <w:spacing w:val="-6"/>
          <w:sz w:val="28"/>
          <w:szCs w:val="28"/>
        </w:rPr>
        <w:t xml:space="preserve">бiрден </w:t>
      </w:r>
      <w:r w:rsidRPr="004B6ED2">
        <w:rPr>
          <w:sz w:val="28"/>
          <w:szCs w:val="28"/>
        </w:rPr>
        <w:t xml:space="preserve">сезедi. Бұл кезде топырақта </w:t>
      </w:r>
      <w:r w:rsidRPr="004B6ED2">
        <w:rPr>
          <w:spacing w:val="-5"/>
          <w:sz w:val="28"/>
          <w:szCs w:val="28"/>
        </w:rPr>
        <w:t xml:space="preserve">фосфор </w:t>
      </w:r>
      <w:r w:rsidRPr="004B6ED2">
        <w:rPr>
          <w:sz w:val="28"/>
          <w:szCs w:val="28"/>
        </w:rPr>
        <w:t xml:space="preserve">тапшы болса, қызылшаның тамыры </w:t>
      </w:r>
      <w:r w:rsidRPr="004B6ED2">
        <w:rPr>
          <w:spacing w:val="-12"/>
          <w:sz w:val="28"/>
          <w:szCs w:val="28"/>
        </w:rPr>
        <w:t xml:space="preserve">мен </w:t>
      </w:r>
      <w:r w:rsidRPr="004B6ED2">
        <w:rPr>
          <w:sz w:val="28"/>
          <w:szCs w:val="28"/>
        </w:rPr>
        <w:t xml:space="preserve">сабақ-жапырағының </w:t>
      </w:r>
      <w:r w:rsidRPr="004B6ED2">
        <w:rPr>
          <w:spacing w:val="-4"/>
          <w:sz w:val="28"/>
          <w:szCs w:val="28"/>
        </w:rPr>
        <w:t xml:space="preserve">өсуi </w:t>
      </w:r>
      <w:r w:rsidRPr="004B6ED2">
        <w:rPr>
          <w:sz w:val="28"/>
          <w:szCs w:val="28"/>
        </w:rPr>
        <w:t xml:space="preserve">нашарлайды. Мұның өзi оның </w:t>
      </w:r>
      <w:r w:rsidRPr="004B6ED2">
        <w:rPr>
          <w:spacing w:val="-3"/>
          <w:sz w:val="28"/>
          <w:szCs w:val="28"/>
        </w:rPr>
        <w:t xml:space="preserve">өнiмдiлiгiне </w:t>
      </w:r>
      <w:r w:rsidRPr="004B6ED2">
        <w:rPr>
          <w:sz w:val="28"/>
          <w:szCs w:val="28"/>
        </w:rPr>
        <w:t xml:space="preserve">керi әсер етедi. Егер топыраққа </w:t>
      </w:r>
      <w:r w:rsidRPr="004B6ED2">
        <w:rPr>
          <w:spacing w:val="-5"/>
          <w:sz w:val="28"/>
          <w:szCs w:val="28"/>
        </w:rPr>
        <w:t xml:space="preserve">фосфор </w:t>
      </w:r>
      <w:r w:rsidRPr="004B6ED2">
        <w:rPr>
          <w:sz w:val="28"/>
          <w:szCs w:val="28"/>
        </w:rPr>
        <w:t xml:space="preserve">еңгізiлсе, қызылшаның </w:t>
      </w:r>
      <w:r w:rsidRPr="004B6ED2">
        <w:rPr>
          <w:spacing w:val="-4"/>
          <w:sz w:val="28"/>
          <w:szCs w:val="28"/>
        </w:rPr>
        <w:t xml:space="preserve">қоректенуi </w:t>
      </w:r>
      <w:r w:rsidRPr="004B6ED2">
        <w:rPr>
          <w:sz w:val="28"/>
          <w:szCs w:val="28"/>
        </w:rPr>
        <w:t xml:space="preserve">жақсарады, өнiмдiлiгi </w:t>
      </w:r>
      <w:r w:rsidRPr="004B6ED2">
        <w:rPr>
          <w:spacing w:val="-3"/>
          <w:sz w:val="28"/>
          <w:szCs w:val="28"/>
        </w:rPr>
        <w:t xml:space="preserve">артады </w:t>
      </w:r>
      <w:r w:rsidRPr="004B6ED2">
        <w:rPr>
          <w:spacing w:val="-9"/>
          <w:sz w:val="28"/>
          <w:szCs w:val="28"/>
        </w:rPr>
        <w:t xml:space="preserve">және </w:t>
      </w:r>
      <w:r w:rsidRPr="004B6ED2">
        <w:rPr>
          <w:sz w:val="28"/>
          <w:szCs w:val="28"/>
        </w:rPr>
        <w:t>тамырының қанттылығы жоғарылайды. Ол үшiн тұқымды себу кезiнде қатар аралығына 20-30 кг Р</w:t>
      </w:r>
      <w:r w:rsidRPr="004B6ED2">
        <w:rPr>
          <w:sz w:val="28"/>
          <w:szCs w:val="28"/>
          <w:vertAlign w:val="subscript"/>
        </w:rPr>
        <w:t>2</w:t>
      </w:r>
      <w:r w:rsidRPr="004B6ED2">
        <w:rPr>
          <w:sz w:val="28"/>
          <w:szCs w:val="28"/>
        </w:rPr>
        <w:t>О</w:t>
      </w:r>
      <w:r w:rsidRPr="004B6ED2">
        <w:rPr>
          <w:sz w:val="28"/>
          <w:szCs w:val="28"/>
          <w:vertAlign w:val="subscript"/>
        </w:rPr>
        <w:t>5</w:t>
      </w:r>
      <w:r w:rsidRPr="004B6ED2">
        <w:rPr>
          <w:sz w:val="28"/>
          <w:szCs w:val="28"/>
        </w:rPr>
        <w:t xml:space="preserve"> бередi.</w:t>
      </w:r>
    </w:p>
    <w:p w:rsidR="004B6ED2" w:rsidRPr="004B6ED2" w:rsidRDefault="004B6ED2" w:rsidP="004B6ED2">
      <w:pPr>
        <w:pStyle w:val="a3"/>
        <w:spacing w:line="237" w:lineRule="auto"/>
        <w:ind w:left="0" w:right="-1" w:firstLine="567"/>
        <w:rPr>
          <w:sz w:val="28"/>
          <w:szCs w:val="28"/>
        </w:rPr>
      </w:pPr>
      <w:r w:rsidRPr="004B6ED2">
        <w:rPr>
          <w:sz w:val="28"/>
          <w:szCs w:val="28"/>
        </w:rPr>
        <w:t xml:space="preserve">Қоректенудiң </w:t>
      </w:r>
      <w:r w:rsidRPr="004B6ED2">
        <w:rPr>
          <w:i/>
          <w:sz w:val="28"/>
          <w:szCs w:val="28"/>
        </w:rPr>
        <w:t xml:space="preserve">екiншi кезеңiнде </w:t>
      </w:r>
      <w:r w:rsidRPr="004B6ED2">
        <w:rPr>
          <w:sz w:val="28"/>
          <w:szCs w:val="28"/>
        </w:rPr>
        <w:t>(2-3 қос жапырақ пайда болғаннан бастап қатар аралықтарының қосылуы) сабақ- жапырақтарының өсуi тез жүредi. Сондықтан топырақта барлық қоректiк заттардың мол болуының маңызы зор.</w:t>
      </w:r>
    </w:p>
    <w:p w:rsidR="004B6ED2" w:rsidRPr="004B6ED2" w:rsidRDefault="004B6ED2" w:rsidP="004B6ED2">
      <w:pPr>
        <w:pStyle w:val="a3"/>
        <w:spacing w:line="237" w:lineRule="auto"/>
        <w:ind w:left="0" w:right="-1" w:firstLine="567"/>
        <w:rPr>
          <w:sz w:val="28"/>
          <w:szCs w:val="28"/>
        </w:rPr>
      </w:pPr>
      <w:r w:rsidRPr="004B6ED2">
        <w:rPr>
          <w:sz w:val="28"/>
          <w:szCs w:val="28"/>
        </w:rPr>
        <w:t xml:space="preserve">Қант қызылшасының </w:t>
      </w:r>
      <w:r w:rsidRPr="004B6ED2">
        <w:rPr>
          <w:spacing w:val="-3"/>
          <w:sz w:val="28"/>
          <w:szCs w:val="28"/>
        </w:rPr>
        <w:t xml:space="preserve">қоректенуінің </w:t>
      </w:r>
      <w:r w:rsidRPr="004B6ED2">
        <w:rPr>
          <w:i/>
          <w:sz w:val="28"/>
          <w:szCs w:val="28"/>
        </w:rPr>
        <w:t xml:space="preserve">үшiншi кезеңi </w:t>
      </w:r>
      <w:r w:rsidRPr="004B6ED2">
        <w:rPr>
          <w:sz w:val="28"/>
          <w:szCs w:val="28"/>
        </w:rPr>
        <w:t xml:space="preserve">тамыз айының ортасына </w:t>
      </w:r>
      <w:r w:rsidRPr="004B6ED2">
        <w:rPr>
          <w:spacing w:val="-3"/>
          <w:sz w:val="28"/>
          <w:szCs w:val="28"/>
        </w:rPr>
        <w:t xml:space="preserve">дейiн созылады. </w:t>
      </w:r>
      <w:r w:rsidRPr="004B6ED2">
        <w:rPr>
          <w:sz w:val="28"/>
          <w:szCs w:val="28"/>
        </w:rPr>
        <w:t xml:space="preserve">Мұнда оның тамырының </w:t>
      </w:r>
      <w:r w:rsidRPr="004B6ED2">
        <w:rPr>
          <w:spacing w:val="-4"/>
          <w:sz w:val="28"/>
          <w:szCs w:val="28"/>
        </w:rPr>
        <w:t>өсуi</w:t>
      </w:r>
      <w:r w:rsidRPr="004B6ED2">
        <w:rPr>
          <w:spacing w:val="72"/>
          <w:sz w:val="28"/>
          <w:szCs w:val="28"/>
        </w:rPr>
        <w:t xml:space="preserve"> </w:t>
      </w:r>
      <w:r w:rsidRPr="004B6ED2">
        <w:rPr>
          <w:sz w:val="28"/>
          <w:szCs w:val="28"/>
        </w:rPr>
        <w:t xml:space="preserve">қарқынды өтедi </w:t>
      </w:r>
      <w:r w:rsidRPr="004B6ED2">
        <w:rPr>
          <w:spacing w:val="-9"/>
          <w:sz w:val="28"/>
          <w:szCs w:val="28"/>
        </w:rPr>
        <w:t xml:space="preserve">және </w:t>
      </w:r>
      <w:r w:rsidRPr="004B6ED2">
        <w:rPr>
          <w:sz w:val="28"/>
          <w:szCs w:val="28"/>
        </w:rPr>
        <w:t>өсiмдiк барлық қоректiк заттарды көп мөлшерде қабылдайды.</w:t>
      </w:r>
    </w:p>
    <w:p w:rsidR="004B6ED2" w:rsidRPr="004B6ED2" w:rsidRDefault="004B6ED2" w:rsidP="004B6ED2">
      <w:pPr>
        <w:pStyle w:val="a3"/>
        <w:spacing w:line="237" w:lineRule="auto"/>
        <w:ind w:left="0" w:right="-1" w:firstLine="567"/>
        <w:rPr>
          <w:sz w:val="28"/>
          <w:szCs w:val="28"/>
        </w:rPr>
      </w:pPr>
      <w:r w:rsidRPr="004B6ED2">
        <w:rPr>
          <w:i/>
          <w:sz w:val="28"/>
          <w:szCs w:val="28"/>
        </w:rPr>
        <w:t xml:space="preserve">Төртiншi кезеңде </w:t>
      </w:r>
      <w:r w:rsidRPr="004B6ED2">
        <w:rPr>
          <w:sz w:val="28"/>
          <w:szCs w:val="28"/>
        </w:rPr>
        <w:t>(тамыз айының ортасынан жинауға дейiн) қызылша тамырының көлемi ұлғаяды және қант жиналу процесi күштi жүредi. Бұл мерзiмде тұқымның өнiп көктеуiнiң бастапқы</w:t>
      </w:r>
      <w:r>
        <w:rPr>
          <w:sz w:val="28"/>
          <w:szCs w:val="28"/>
        </w:rPr>
        <w:t xml:space="preserve"> </w:t>
      </w:r>
      <w:r w:rsidRPr="004B6ED2">
        <w:rPr>
          <w:sz w:val="28"/>
          <w:szCs w:val="28"/>
        </w:rPr>
        <w:t>кезеңiндегiдей азоттың көп берiлуiне жол бермеген дұрыс. Өйткенi азоттың мол болуынан қызылша тамырында қант аз жиналады.</w:t>
      </w:r>
    </w:p>
    <w:p w:rsidR="004B6ED2" w:rsidRPr="004B6ED2" w:rsidRDefault="004B6ED2" w:rsidP="004B6ED2">
      <w:pPr>
        <w:pStyle w:val="a3"/>
        <w:tabs>
          <w:tab w:val="left" w:pos="1799"/>
          <w:tab w:val="left" w:pos="4221"/>
          <w:tab w:val="left" w:pos="5173"/>
          <w:tab w:val="left" w:pos="6134"/>
          <w:tab w:val="left" w:pos="8250"/>
        </w:tabs>
        <w:spacing w:before="6" w:line="235" w:lineRule="auto"/>
        <w:ind w:left="0" w:right="-1" w:firstLine="567"/>
        <w:rPr>
          <w:sz w:val="28"/>
          <w:szCs w:val="28"/>
        </w:rPr>
      </w:pPr>
      <w:r w:rsidRPr="004B6ED2">
        <w:rPr>
          <w:sz w:val="28"/>
          <w:szCs w:val="28"/>
        </w:rPr>
        <w:t>Қант</w:t>
      </w:r>
      <w:r w:rsidRPr="004B6ED2">
        <w:rPr>
          <w:sz w:val="28"/>
          <w:szCs w:val="28"/>
        </w:rPr>
        <w:tab/>
        <w:t>қызылшасының</w:t>
      </w:r>
      <w:r w:rsidRPr="004B6ED2">
        <w:rPr>
          <w:sz w:val="28"/>
          <w:szCs w:val="28"/>
        </w:rPr>
        <w:tab/>
        <w:t>өнiмi</w:t>
      </w:r>
      <w:r w:rsidRPr="004B6ED2">
        <w:rPr>
          <w:sz w:val="28"/>
          <w:szCs w:val="28"/>
        </w:rPr>
        <w:tab/>
        <w:t>оның</w:t>
      </w:r>
      <w:r w:rsidRPr="004B6ED2">
        <w:rPr>
          <w:sz w:val="28"/>
          <w:szCs w:val="28"/>
        </w:rPr>
        <w:tab/>
        <w:t>вегетациялық</w:t>
      </w:r>
      <w:r w:rsidRPr="004B6ED2">
        <w:rPr>
          <w:sz w:val="28"/>
          <w:szCs w:val="28"/>
        </w:rPr>
        <w:tab/>
      </w:r>
      <w:r w:rsidRPr="004B6ED2">
        <w:rPr>
          <w:spacing w:val="-4"/>
          <w:sz w:val="28"/>
          <w:szCs w:val="28"/>
        </w:rPr>
        <w:t xml:space="preserve">дәуiрiнде </w:t>
      </w:r>
      <w:r w:rsidRPr="004B6ED2">
        <w:rPr>
          <w:spacing w:val="-3"/>
          <w:sz w:val="28"/>
          <w:szCs w:val="28"/>
        </w:rPr>
        <w:t xml:space="preserve">қоректендiрудi </w:t>
      </w:r>
      <w:r w:rsidRPr="004B6ED2">
        <w:rPr>
          <w:sz w:val="28"/>
          <w:szCs w:val="28"/>
        </w:rPr>
        <w:t xml:space="preserve">дұрыс ұйымдастыруға </w:t>
      </w:r>
      <w:r w:rsidRPr="004B6ED2">
        <w:rPr>
          <w:spacing w:val="-7"/>
          <w:sz w:val="28"/>
          <w:szCs w:val="28"/>
        </w:rPr>
        <w:t>тiкелей</w:t>
      </w:r>
      <w:r w:rsidRPr="004B6ED2">
        <w:rPr>
          <w:spacing w:val="-1"/>
          <w:sz w:val="28"/>
          <w:szCs w:val="28"/>
        </w:rPr>
        <w:t xml:space="preserve"> </w:t>
      </w:r>
      <w:r w:rsidRPr="004B6ED2">
        <w:rPr>
          <w:sz w:val="28"/>
          <w:szCs w:val="28"/>
        </w:rPr>
        <w:t>байланысты.</w:t>
      </w:r>
    </w:p>
    <w:p w:rsidR="004B6ED2" w:rsidRPr="004B6ED2" w:rsidRDefault="004B6ED2" w:rsidP="004B6ED2">
      <w:pPr>
        <w:pStyle w:val="a3"/>
        <w:tabs>
          <w:tab w:val="left" w:pos="3616"/>
          <w:tab w:val="left" w:pos="5003"/>
          <w:tab w:val="left" w:pos="6847"/>
          <w:tab w:val="left" w:pos="8373"/>
        </w:tabs>
        <w:spacing w:before="6" w:line="235" w:lineRule="auto"/>
        <w:ind w:left="0" w:right="-1" w:firstLine="567"/>
        <w:rPr>
          <w:sz w:val="28"/>
          <w:szCs w:val="28"/>
        </w:rPr>
      </w:pPr>
      <w:r w:rsidRPr="004B6ED2">
        <w:rPr>
          <w:sz w:val="28"/>
          <w:szCs w:val="28"/>
        </w:rPr>
        <w:t>Тыңайтқыштың</w:t>
      </w:r>
      <w:r w:rsidRPr="004B6ED2">
        <w:rPr>
          <w:sz w:val="28"/>
          <w:szCs w:val="28"/>
        </w:rPr>
        <w:tab/>
        <w:t>қоректiк</w:t>
      </w:r>
      <w:r w:rsidRPr="004B6ED2">
        <w:rPr>
          <w:sz w:val="28"/>
          <w:szCs w:val="28"/>
        </w:rPr>
        <w:tab/>
        <w:t>заттарының</w:t>
      </w:r>
      <w:r w:rsidRPr="004B6ED2">
        <w:rPr>
          <w:sz w:val="28"/>
          <w:szCs w:val="28"/>
        </w:rPr>
        <w:tab/>
        <w:t>өсiмдiкке</w:t>
      </w:r>
      <w:r w:rsidR="008F550E">
        <w:rPr>
          <w:sz w:val="28"/>
          <w:szCs w:val="28"/>
        </w:rPr>
        <w:t xml:space="preserve"> </w:t>
      </w:r>
      <w:r w:rsidRPr="004B6ED2">
        <w:rPr>
          <w:spacing w:val="-3"/>
          <w:sz w:val="28"/>
          <w:szCs w:val="28"/>
        </w:rPr>
        <w:t xml:space="preserve">пайдалы </w:t>
      </w:r>
      <w:r w:rsidRPr="004B6ED2">
        <w:rPr>
          <w:sz w:val="28"/>
          <w:szCs w:val="28"/>
        </w:rPr>
        <w:t xml:space="preserve">әсерiн жоғарылату үш түрлi </w:t>
      </w:r>
      <w:r w:rsidRPr="004B6ED2">
        <w:rPr>
          <w:spacing w:val="-5"/>
          <w:sz w:val="28"/>
          <w:szCs w:val="28"/>
        </w:rPr>
        <w:t xml:space="preserve">тәсiлмен </w:t>
      </w:r>
      <w:r w:rsidRPr="004B6ED2">
        <w:rPr>
          <w:sz w:val="28"/>
          <w:szCs w:val="28"/>
        </w:rPr>
        <w:t xml:space="preserve">үстеп </w:t>
      </w:r>
      <w:r w:rsidRPr="004B6ED2">
        <w:rPr>
          <w:spacing w:val="-3"/>
          <w:sz w:val="28"/>
          <w:szCs w:val="28"/>
        </w:rPr>
        <w:t>қоректендiру</w:t>
      </w:r>
      <w:r w:rsidRPr="004B6ED2">
        <w:rPr>
          <w:spacing w:val="18"/>
          <w:sz w:val="28"/>
          <w:szCs w:val="28"/>
        </w:rPr>
        <w:t xml:space="preserve"> </w:t>
      </w:r>
      <w:r w:rsidRPr="004B6ED2">
        <w:rPr>
          <w:sz w:val="28"/>
          <w:szCs w:val="28"/>
        </w:rPr>
        <w:t>керек:</w:t>
      </w:r>
    </w:p>
    <w:p w:rsidR="004B6ED2" w:rsidRPr="004B6ED2" w:rsidRDefault="004B6ED2" w:rsidP="004B6ED2">
      <w:pPr>
        <w:pStyle w:val="a5"/>
        <w:numPr>
          <w:ilvl w:val="1"/>
          <w:numId w:val="1"/>
        </w:numPr>
        <w:tabs>
          <w:tab w:val="left" w:pos="851"/>
        </w:tabs>
        <w:spacing w:before="19"/>
        <w:ind w:left="0" w:right="-1" w:firstLine="567"/>
        <w:jc w:val="both"/>
        <w:rPr>
          <w:sz w:val="28"/>
          <w:szCs w:val="28"/>
        </w:rPr>
      </w:pPr>
      <w:r w:rsidRPr="004B6ED2">
        <w:rPr>
          <w:sz w:val="28"/>
          <w:szCs w:val="28"/>
        </w:rPr>
        <w:t>сүдiгер жыртар</w:t>
      </w:r>
      <w:r w:rsidRPr="004B6ED2">
        <w:rPr>
          <w:spacing w:val="-1"/>
          <w:sz w:val="28"/>
          <w:szCs w:val="28"/>
        </w:rPr>
        <w:t xml:space="preserve"> </w:t>
      </w:r>
      <w:r w:rsidRPr="004B6ED2">
        <w:rPr>
          <w:sz w:val="28"/>
          <w:szCs w:val="28"/>
        </w:rPr>
        <w:t>алдында;</w:t>
      </w:r>
    </w:p>
    <w:p w:rsidR="004B6ED2" w:rsidRPr="004B6ED2" w:rsidRDefault="004B6ED2" w:rsidP="004B6ED2">
      <w:pPr>
        <w:pStyle w:val="a5"/>
        <w:numPr>
          <w:ilvl w:val="1"/>
          <w:numId w:val="1"/>
        </w:numPr>
        <w:tabs>
          <w:tab w:val="left" w:pos="851"/>
        </w:tabs>
        <w:spacing w:before="16"/>
        <w:ind w:left="0" w:right="-1" w:firstLine="567"/>
        <w:jc w:val="both"/>
        <w:rPr>
          <w:sz w:val="28"/>
          <w:szCs w:val="28"/>
        </w:rPr>
      </w:pPr>
      <w:r w:rsidRPr="004B6ED2">
        <w:rPr>
          <w:sz w:val="28"/>
          <w:szCs w:val="28"/>
        </w:rPr>
        <w:t>тұқымды</w:t>
      </w:r>
      <w:r w:rsidRPr="004B6ED2">
        <w:rPr>
          <w:spacing w:val="-1"/>
          <w:sz w:val="28"/>
          <w:szCs w:val="28"/>
        </w:rPr>
        <w:t xml:space="preserve"> </w:t>
      </w:r>
      <w:r w:rsidRPr="004B6ED2">
        <w:rPr>
          <w:spacing w:val="-4"/>
          <w:sz w:val="28"/>
          <w:szCs w:val="28"/>
        </w:rPr>
        <w:t>сепкенде;</w:t>
      </w:r>
    </w:p>
    <w:p w:rsidR="004B6ED2" w:rsidRPr="004B6ED2" w:rsidRDefault="004B6ED2" w:rsidP="004B6ED2">
      <w:pPr>
        <w:pStyle w:val="a5"/>
        <w:numPr>
          <w:ilvl w:val="1"/>
          <w:numId w:val="1"/>
        </w:numPr>
        <w:tabs>
          <w:tab w:val="left" w:pos="851"/>
        </w:tabs>
        <w:spacing w:before="16" w:line="373" w:lineRule="exact"/>
        <w:ind w:left="0" w:right="-1" w:firstLine="567"/>
        <w:jc w:val="both"/>
        <w:rPr>
          <w:sz w:val="28"/>
          <w:szCs w:val="28"/>
        </w:rPr>
      </w:pPr>
      <w:r w:rsidRPr="004B6ED2">
        <w:rPr>
          <w:sz w:val="28"/>
          <w:szCs w:val="28"/>
        </w:rPr>
        <w:t>өсiмдiктiң өсiп жетiлу</w:t>
      </w:r>
      <w:r w:rsidRPr="004B6ED2">
        <w:rPr>
          <w:spacing w:val="-4"/>
          <w:sz w:val="28"/>
          <w:szCs w:val="28"/>
        </w:rPr>
        <w:t xml:space="preserve"> </w:t>
      </w:r>
      <w:r w:rsidRPr="004B6ED2">
        <w:rPr>
          <w:sz w:val="28"/>
          <w:szCs w:val="28"/>
        </w:rPr>
        <w:t>кезiнде.</w:t>
      </w:r>
    </w:p>
    <w:p w:rsidR="004B6ED2" w:rsidRPr="004B6ED2" w:rsidRDefault="004B6ED2" w:rsidP="004B6ED2">
      <w:pPr>
        <w:pStyle w:val="a3"/>
        <w:spacing w:line="237" w:lineRule="auto"/>
        <w:ind w:left="0" w:right="-1" w:firstLine="567"/>
        <w:rPr>
          <w:sz w:val="28"/>
          <w:szCs w:val="28"/>
        </w:rPr>
      </w:pPr>
      <w:r w:rsidRPr="004B6ED2">
        <w:rPr>
          <w:sz w:val="28"/>
          <w:szCs w:val="28"/>
        </w:rPr>
        <w:t xml:space="preserve">Қант қызылшасына </w:t>
      </w:r>
      <w:r w:rsidRPr="004B6ED2">
        <w:rPr>
          <w:spacing w:val="-4"/>
          <w:sz w:val="28"/>
          <w:szCs w:val="28"/>
        </w:rPr>
        <w:t xml:space="preserve">берiлетiн </w:t>
      </w:r>
      <w:r w:rsidRPr="004B6ED2">
        <w:rPr>
          <w:sz w:val="28"/>
          <w:szCs w:val="28"/>
        </w:rPr>
        <w:t xml:space="preserve">тыңайтқыш мөлшерi топырақ </w:t>
      </w:r>
      <w:r w:rsidRPr="004B6ED2">
        <w:rPr>
          <w:spacing w:val="-6"/>
          <w:sz w:val="28"/>
          <w:szCs w:val="28"/>
        </w:rPr>
        <w:t xml:space="preserve">типiне, </w:t>
      </w:r>
      <w:r w:rsidRPr="004B6ED2">
        <w:rPr>
          <w:sz w:val="28"/>
          <w:szCs w:val="28"/>
        </w:rPr>
        <w:t xml:space="preserve">алғы дақыл </w:t>
      </w:r>
      <w:r w:rsidRPr="004B6ED2">
        <w:rPr>
          <w:spacing w:val="-6"/>
          <w:sz w:val="28"/>
          <w:szCs w:val="28"/>
        </w:rPr>
        <w:t xml:space="preserve">түрiне </w:t>
      </w:r>
      <w:r w:rsidRPr="004B6ED2">
        <w:rPr>
          <w:spacing w:val="-8"/>
          <w:sz w:val="28"/>
          <w:szCs w:val="28"/>
        </w:rPr>
        <w:t xml:space="preserve">және </w:t>
      </w:r>
      <w:r w:rsidRPr="004B6ED2">
        <w:rPr>
          <w:sz w:val="28"/>
          <w:szCs w:val="28"/>
        </w:rPr>
        <w:t xml:space="preserve">алынатын өнiм </w:t>
      </w:r>
      <w:r w:rsidRPr="004B6ED2">
        <w:rPr>
          <w:spacing w:val="-8"/>
          <w:sz w:val="28"/>
          <w:szCs w:val="28"/>
        </w:rPr>
        <w:t xml:space="preserve">көлемiне </w:t>
      </w:r>
      <w:r w:rsidRPr="004B6ED2">
        <w:rPr>
          <w:sz w:val="28"/>
          <w:szCs w:val="28"/>
        </w:rPr>
        <w:t>байланысты.</w:t>
      </w:r>
    </w:p>
    <w:p w:rsidR="004B6ED2" w:rsidRPr="004B6ED2" w:rsidRDefault="004B6ED2" w:rsidP="004B6ED2">
      <w:pPr>
        <w:pStyle w:val="a3"/>
        <w:spacing w:line="237" w:lineRule="auto"/>
        <w:ind w:left="0" w:right="-1" w:firstLine="567"/>
        <w:rPr>
          <w:sz w:val="28"/>
          <w:szCs w:val="28"/>
        </w:rPr>
      </w:pPr>
      <w:r w:rsidRPr="004B6ED2">
        <w:rPr>
          <w:sz w:val="28"/>
          <w:szCs w:val="28"/>
        </w:rPr>
        <w:t xml:space="preserve">Гранулометриялық құрамы жеңiл топыраққа </w:t>
      </w:r>
      <w:r w:rsidRPr="004B6ED2">
        <w:rPr>
          <w:spacing w:val="-9"/>
          <w:sz w:val="28"/>
          <w:szCs w:val="28"/>
        </w:rPr>
        <w:t>және</w:t>
      </w:r>
      <w:r w:rsidRPr="004B6ED2">
        <w:rPr>
          <w:spacing w:val="62"/>
          <w:sz w:val="28"/>
          <w:szCs w:val="28"/>
        </w:rPr>
        <w:t xml:space="preserve"> </w:t>
      </w:r>
      <w:r w:rsidRPr="004B6ED2">
        <w:rPr>
          <w:sz w:val="28"/>
          <w:szCs w:val="28"/>
        </w:rPr>
        <w:t xml:space="preserve">малта тастары жер </w:t>
      </w:r>
      <w:r w:rsidRPr="004B6ED2">
        <w:rPr>
          <w:spacing w:val="-6"/>
          <w:sz w:val="28"/>
          <w:szCs w:val="28"/>
        </w:rPr>
        <w:t xml:space="preserve">бетiне </w:t>
      </w:r>
      <w:r w:rsidRPr="004B6ED2">
        <w:rPr>
          <w:sz w:val="28"/>
          <w:szCs w:val="28"/>
        </w:rPr>
        <w:t xml:space="preserve">жақын жатқан топыраққа азоттың </w:t>
      </w:r>
      <w:r w:rsidRPr="004B6ED2">
        <w:rPr>
          <w:spacing w:val="-3"/>
          <w:sz w:val="28"/>
          <w:szCs w:val="28"/>
        </w:rPr>
        <w:t xml:space="preserve">жылдық </w:t>
      </w:r>
      <w:r w:rsidRPr="004B6ED2">
        <w:rPr>
          <w:sz w:val="28"/>
          <w:szCs w:val="28"/>
        </w:rPr>
        <w:t xml:space="preserve">мөлшерiнiң 40% көктемде </w:t>
      </w:r>
      <w:r w:rsidRPr="004B6ED2">
        <w:rPr>
          <w:spacing w:val="-5"/>
          <w:sz w:val="28"/>
          <w:szCs w:val="28"/>
        </w:rPr>
        <w:t xml:space="preserve">культиватормен, </w:t>
      </w:r>
      <w:r w:rsidRPr="004B6ED2">
        <w:rPr>
          <w:sz w:val="28"/>
          <w:szCs w:val="28"/>
        </w:rPr>
        <w:t xml:space="preserve">ал қалғанын екi рет үстеп </w:t>
      </w:r>
      <w:r w:rsidRPr="004B6ED2">
        <w:rPr>
          <w:spacing w:val="-3"/>
          <w:sz w:val="28"/>
          <w:szCs w:val="28"/>
        </w:rPr>
        <w:t xml:space="preserve">қоректендiруге </w:t>
      </w:r>
      <w:r w:rsidRPr="004B6ED2">
        <w:rPr>
          <w:sz w:val="28"/>
          <w:szCs w:val="28"/>
        </w:rPr>
        <w:t xml:space="preserve">беру керек. Бiрiншi үстеп </w:t>
      </w:r>
      <w:r w:rsidRPr="004B6ED2">
        <w:rPr>
          <w:spacing w:val="-3"/>
          <w:sz w:val="28"/>
          <w:szCs w:val="28"/>
        </w:rPr>
        <w:t xml:space="preserve">қоректендiру </w:t>
      </w:r>
      <w:r w:rsidRPr="004B6ED2">
        <w:rPr>
          <w:spacing w:val="-4"/>
          <w:sz w:val="28"/>
          <w:szCs w:val="28"/>
        </w:rPr>
        <w:t xml:space="preserve">сиретiлген </w:t>
      </w:r>
      <w:r w:rsidRPr="004B6ED2">
        <w:rPr>
          <w:spacing w:val="-6"/>
          <w:sz w:val="28"/>
          <w:szCs w:val="28"/>
        </w:rPr>
        <w:t xml:space="preserve">соң </w:t>
      </w:r>
      <w:r w:rsidRPr="004B6ED2">
        <w:rPr>
          <w:spacing w:val="-10"/>
          <w:sz w:val="28"/>
          <w:szCs w:val="28"/>
        </w:rPr>
        <w:t xml:space="preserve">дереу </w:t>
      </w:r>
      <w:r w:rsidRPr="004B6ED2">
        <w:rPr>
          <w:spacing w:val="-4"/>
          <w:sz w:val="28"/>
          <w:szCs w:val="28"/>
        </w:rPr>
        <w:t>берiледi.</w:t>
      </w:r>
    </w:p>
    <w:p w:rsidR="004B6ED2" w:rsidRPr="004B6ED2" w:rsidRDefault="004B6ED2" w:rsidP="004B6ED2">
      <w:pPr>
        <w:pStyle w:val="a3"/>
        <w:spacing w:line="359" w:lineRule="exact"/>
        <w:ind w:left="0" w:right="-1" w:firstLine="567"/>
        <w:rPr>
          <w:sz w:val="28"/>
          <w:szCs w:val="28"/>
        </w:rPr>
      </w:pPr>
      <w:r w:rsidRPr="004B6ED2">
        <w:rPr>
          <w:sz w:val="28"/>
          <w:szCs w:val="28"/>
        </w:rPr>
        <w:t>Екiншi үстеп қоректендiру 15-20 күннен кейiн жүргiзiледi.</w:t>
      </w:r>
    </w:p>
    <w:p w:rsidR="004B6ED2" w:rsidRPr="004B6ED2" w:rsidRDefault="004B6ED2" w:rsidP="004B6ED2">
      <w:pPr>
        <w:pStyle w:val="a3"/>
        <w:spacing w:line="237" w:lineRule="auto"/>
        <w:ind w:left="0" w:right="-1" w:firstLine="567"/>
        <w:rPr>
          <w:sz w:val="28"/>
          <w:szCs w:val="28"/>
        </w:rPr>
      </w:pPr>
      <w:r w:rsidRPr="004B6ED2">
        <w:rPr>
          <w:sz w:val="28"/>
          <w:szCs w:val="28"/>
        </w:rPr>
        <w:t>Малта тастары 60-70 см тереңдiкке орналасқан боз топыраққа фосфор мен калий тыңайтқыштарын сүдiгер жыртар алдында, азоттың жылдық мөлшерiнiң 40%-ын тұқымды себер алдында, қалған 60%-ын үш рет үстеп қоректендiру кезiнде бергенде гектарынан 498,4 ц тамыр жиналды.</w:t>
      </w:r>
    </w:p>
    <w:p w:rsidR="004B6ED2" w:rsidRPr="004B6ED2" w:rsidRDefault="004B6ED2" w:rsidP="004B6ED2">
      <w:pPr>
        <w:pStyle w:val="a3"/>
        <w:spacing w:line="237" w:lineRule="auto"/>
        <w:ind w:left="0" w:right="-1" w:firstLine="567"/>
        <w:rPr>
          <w:sz w:val="28"/>
          <w:szCs w:val="28"/>
        </w:rPr>
      </w:pPr>
      <w:r w:rsidRPr="004B6ED2">
        <w:rPr>
          <w:sz w:val="28"/>
          <w:szCs w:val="28"/>
        </w:rPr>
        <w:t>Ал азоттың жылдық мөлшерiнiң 40%-ын сүдiгер жыртарға көшiрiп, қалған азотты үш рет үстеп қоректендiруге пайдаланғанда өнiм мөлшерi 56,5 ц төмендедi.</w:t>
      </w:r>
    </w:p>
    <w:p w:rsidR="004B6ED2" w:rsidRPr="004B6ED2" w:rsidRDefault="004B6ED2" w:rsidP="004B6ED2">
      <w:pPr>
        <w:pStyle w:val="a3"/>
        <w:spacing w:line="237" w:lineRule="auto"/>
        <w:ind w:left="0" w:right="-1" w:firstLine="567"/>
        <w:rPr>
          <w:sz w:val="28"/>
          <w:szCs w:val="28"/>
        </w:rPr>
      </w:pPr>
      <w:r w:rsidRPr="004B6ED2">
        <w:rPr>
          <w:sz w:val="28"/>
          <w:szCs w:val="28"/>
        </w:rPr>
        <w:lastRenderedPageBreak/>
        <w:t>Гранулометриялық құрамы ауыр топыраққа фосфор тыңайтқышын тұқыммен бiрге берудiң қажетi жоқ (Садыков Т).</w:t>
      </w:r>
    </w:p>
    <w:p w:rsidR="004B6ED2" w:rsidRPr="004B6ED2" w:rsidRDefault="004B6ED2" w:rsidP="004B6ED2">
      <w:pPr>
        <w:pStyle w:val="a3"/>
        <w:spacing w:line="237" w:lineRule="auto"/>
        <w:ind w:left="0" w:right="-1" w:firstLine="567"/>
        <w:rPr>
          <w:sz w:val="28"/>
          <w:szCs w:val="28"/>
        </w:rPr>
      </w:pPr>
      <w:r w:rsidRPr="004B6ED2">
        <w:rPr>
          <w:sz w:val="28"/>
          <w:szCs w:val="28"/>
        </w:rPr>
        <w:t>Қант қызылшасына тыңайтқыш түрлерiнiң тиiмдiлiгi топырақ типiне байланысты. Мысалы, азот пен қара шiрiндiге кедей боз топыраққа азот тыңайтқышын қолдану қант қызылша өнiмiн 200-250 центнерге дейiн арттырады.</w:t>
      </w:r>
    </w:p>
    <w:p w:rsidR="004B6ED2" w:rsidRPr="004B6ED2" w:rsidRDefault="004B6ED2" w:rsidP="004B6ED2">
      <w:pPr>
        <w:pStyle w:val="a3"/>
        <w:spacing w:line="235" w:lineRule="auto"/>
        <w:ind w:left="0" w:right="-1" w:firstLine="567"/>
        <w:rPr>
          <w:sz w:val="28"/>
          <w:szCs w:val="28"/>
        </w:rPr>
      </w:pPr>
      <w:r w:rsidRPr="004B6ED2">
        <w:rPr>
          <w:sz w:val="28"/>
          <w:szCs w:val="28"/>
        </w:rPr>
        <w:t xml:space="preserve">Керiсiнше, қара </w:t>
      </w:r>
      <w:r w:rsidRPr="004B6ED2">
        <w:rPr>
          <w:spacing w:val="-9"/>
          <w:sz w:val="28"/>
          <w:szCs w:val="28"/>
        </w:rPr>
        <w:t>және</w:t>
      </w:r>
      <w:r w:rsidRPr="004B6ED2">
        <w:rPr>
          <w:spacing w:val="62"/>
          <w:sz w:val="28"/>
          <w:szCs w:val="28"/>
        </w:rPr>
        <w:t xml:space="preserve"> </w:t>
      </w:r>
      <w:r w:rsidRPr="004B6ED2">
        <w:rPr>
          <w:sz w:val="28"/>
          <w:szCs w:val="28"/>
        </w:rPr>
        <w:t xml:space="preserve">қара қоңыр топырақтарда </w:t>
      </w:r>
      <w:r w:rsidRPr="004B6ED2">
        <w:rPr>
          <w:spacing w:val="-6"/>
          <w:sz w:val="28"/>
          <w:szCs w:val="28"/>
        </w:rPr>
        <w:t xml:space="preserve">фосфор </w:t>
      </w:r>
      <w:r w:rsidRPr="004B6ED2">
        <w:rPr>
          <w:sz w:val="28"/>
          <w:szCs w:val="28"/>
        </w:rPr>
        <w:t>тыңайтқышының тиiмдiлгi жоғары болады.</w:t>
      </w:r>
    </w:p>
    <w:p w:rsidR="004B6ED2" w:rsidRDefault="004B6ED2" w:rsidP="004B6ED2">
      <w:pPr>
        <w:pStyle w:val="a3"/>
        <w:spacing w:line="235" w:lineRule="auto"/>
        <w:ind w:left="0" w:right="-1" w:firstLine="567"/>
        <w:rPr>
          <w:sz w:val="28"/>
          <w:szCs w:val="28"/>
        </w:rPr>
      </w:pPr>
      <w:r w:rsidRPr="004B6ED2">
        <w:rPr>
          <w:sz w:val="28"/>
          <w:szCs w:val="28"/>
        </w:rPr>
        <w:t>Азот тыңайтқышының мөлшерi топырақ типiне, алғы дақылға және жоспарланған өнiм деңгейiне байланысты (</w:t>
      </w:r>
      <w:r w:rsidR="00482CF4">
        <w:rPr>
          <w:sz w:val="28"/>
          <w:szCs w:val="28"/>
        </w:rPr>
        <w:t>1</w:t>
      </w:r>
      <w:r w:rsidRPr="004B6ED2">
        <w:rPr>
          <w:sz w:val="28"/>
          <w:szCs w:val="28"/>
        </w:rPr>
        <w:t>-кесте).</w:t>
      </w:r>
    </w:p>
    <w:p w:rsidR="004B6ED2" w:rsidRPr="004B6ED2" w:rsidRDefault="004B6ED2" w:rsidP="004B6ED2">
      <w:pPr>
        <w:pStyle w:val="a3"/>
        <w:spacing w:line="235" w:lineRule="auto"/>
        <w:ind w:left="0" w:right="-1" w:firstLine="567"/>
        <w:rPr>
          <w:sz w:val="28"/>
          <w:szCs w:val="28"/>
        </w:rPr>
      </w:pPr>
    </w:p>
    <w:p w:rsidR="004B6ED2" w:rsidRPr="00482CF4" w:rsidRDefault="00482CF4" w:rsidP="00482CF4">
      <w:pPr>
        <w:tabs>
          <w:tab w:val="left" w:pos="1890"/>
        </w:tabs>
        <w:spacing w:before="76" w:line="235" w:lineRule="auto"/>
        <w:ind w:left="17" w:right="-1" w:firstLine="550"/>
        <w:jc w:val="both"/>
        <w:rPr>
          <w:sz w:val="28"/>
          <w:szCs w:val="28"/>
        </w:rPr>
      </w:pPr>
      <w:r>
        <w:rPr>
          <w:sz w:val="28"/>
          <w:szCs w:val="28"/>
        </w:rPr>
        <w:t>1-</w:t>
      </w:r>
      <w:r w:rsidR="004B6ED2" w:rsidRPr="00482CF4">
        <w:rPr>
          <w:sz w:val="28"/>
          <w:szCs w:val="28"/>
        </w:rPr>
        <w:t xml:space="preserve">кесте. Қант қызылшасынан </w:t>
      </w:r>
      <w:r w:rsidR="004B6ED2" w:rsidRPr="00482CF4">
        <w:rPr>
          <w:spacing w:val="-5"/>
          <w:sz w:val="28"/>
          <w:szCs w:val="28"/>
        </w:rPr>
        <w:t xml:space="preserve">жоспарланған </w:t>
      </w:r>
      <w:r w:rsidR="004B6ED2" w:rsidRPr="00482CF4">
        <w:rPr>
          <w:sz w:val="28"/>
          <w:szCs w:val="28"/>
        </w:rPr>
        <w:t>өнiм алуға арналған азот тыңайтқышының</w:t>
      </w:r>
      <w:r w:rsidR="004B6ED2" w:rsidRPr="00482CF4">
        <w:rPr>
          <w:spacing w:val="-5"/>
          <w:sz w:val="28"/>
          <w:szCs w:val="28"/>
        </w:rPr>
        <w:t xml:space="preserve"> </w:t>
      </w:r>
      <w:r w:rsidR="004B6ED2" w:rsidRPr="00482CF4">
        <w:rPr>
          <w:sz w:val="28"/>
          <w:szCs w:val="28"/>
        </w:rPr>
        <w:t>мөлшерi.</w:t>
      </w:r>
    </w:p>
    <w:p w:rsidR="004B6ED2" w:rsidRPr="004B6ED2" w:rsidRDefault="004B6ED2" w:rsidP="004B6ED2">
      <w:pPr>
        <w:pStyle w:val="a3"/>
        <w:spacing w:before="2"/>
        <w:ind w:left="0" w:right="-1" w:firstLine="567"/>
        <w:rPr>
          <w:sz w:val="28"/>
          <w:szCs w:val="28"/>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58"/>
        <w:gridCol w:w="3403"/>
        <w:gridCol w:w="1065"/>
        <w:gridCol w:w="1087"/>
        <w:gridCol w:w="957"/>
        <w:gridCol w:w="1034"/>
      </w:tblGrid>
      <w:tr w:rsidR="004B6ED2" w:rsidRPr="004B6ED2" w:rsidTr="00482CF4">
        <w:trPr>
          <w:trHeight w:val="273"/>
        </w:trPr>
        <w:tc>
          <w:tcPr>
            <w:tcW w:w="1658" w:type="dxa"/>
            <w:vMerge w:val="restart"/>
          </w:tcPr>
          <w:p w:rsidR="004B6ED2" w:rsidRPr="004B6ED2" w:rsidRDefault="004B6ED2" w:rsidP="004B6ED2">
            <w:pPr>
              <w:pStyle w:val="TableParagraph"/>
              <w:spacing w:line="237" w:lineRule="auto"/>
              <w:ind w:right="-1" w:firstLine="25"/>
              <w:rPr>
                <w:sz w:val="24"/>
                <w:szCs w:val="24"/>
              </w:rPr>
            </w:pPr>
            <w:r w:rsidRPr="004B6ED2">
              <w:rPr>
                <w:sz w:val="24"/>
                <w:szCs w:val="24"/>
              </w:rPr>
              <w:t>Топырақ типi</w:t>
            </w:r>
          </w:p>
        </w:tc>
        <w:tc>
          <w:tcPr>
            <w:tcW w:w="3403" w:type="dxa"/>
            <w:vMerge w:val="restart"/>
          </w:tcPr>
          <w:p w:rsidR="004B6ED2" w:rsidRPr="004B6ED2" w:rsidRDefault="004B6ED2" w:rsidP="004B6ED2">
            <w:pPr>
              <w:pStyle w:val="TableParagraph"/>
              <w:spacing w:line="270" w:lineRule="exact"/>
              <w:ind w:right="-1" w:firstLine="25"/>
              <w:rPr>
                <w:sz w:val="24"/>
                <w:szCs w:val="24"/>
              </w:rPr>
            </w:pPr>
            <w:r w:rsidRPr="004B6ED2">
              <w:rPr>
                <w:sz w:val="24"/>
                <w:szCs w:val="24"/>
              </w:rPr>
              <w:t>Алғы дақыл</w:t>
            </w:r>
          </w:p>
        </w:tc>
        <w:tc>
          <w:tcPr>
            <w:tcW w:w="4143" w:type="dxa"/>
            <w:gridSpan w:val="4"/>
          </w:tcPr>
          <w:p w:rsidR="004B6ED2" w:rsidRPr="004B6ED2" w:rsidRDefault="004B6ED2" w:rsidP="00482CF4">
            <w:pPr>
              <w:pStyle w:val="TableParagraph"/>
              <w:ind w:right="-1" w:firstLine="25"/>
              <w:rPr>
                <w:sz w:val="24"/>
                <w:szCs w:val="24"/>
              </w:rPr>
            </w:pPr>
            <w:r w:rsidRPr="004B6ED2">
              <w:rPr>
                <w:sz w:val="24"/>
                <w:szCs w:val="24"/>
              </w:rPr>
              <w:t>Жоспарланған өнiм, ц/га</w:t>
            </w:r>
          </w:p>
        </w:tc>
      </w:tr>
      <w:tr w:rsidR="004B6ED2" w:rsidRPr="004B6ED2" w:rsidTr="00482CF4">
        <w:trPr>
          <w:trHeight w:val="273"/>
        </w:trPr>
        <w:tc>
          <w:tcPr>
            <w:tcW w:w="1658" w:type="dxa"/>
            <w:vMerge/>
            <w:tcBorders>
              <w:top w:val="nil"/>
            </w:tcBorders>
          </w:tcPr>
          <w:p w:rsidR="004B6ED2" w:rsidRPr="004B6ED2" w:rsidRDefault="004B6ED2" w:rsidP="004B6ED2">
            <w:pPr>
              <w:ind w:right="-1" w:firstLine="25"/>
              <w:jc w:val="center"/>
              <w:rPr>
                <w:sz w:val="24"/>
                <w:szCs w:val="24"/>
              </w:rPr>
            </w:pPr>
          </w:p>
        </w:tc>
        <w:tc>
          <w:tcPr>
            <w:tcW w:w="3403" w:type="dxa"/>
            <w:vMerge/>
            <w:tcBorders>
              <w:top w:val="nil"/>
            </w:tcBorders>
          </w:tcPr>
          <w:p w:rsidR="004B6ED2" w:rsidRPr="004B6ED2" w:rsidRDefault="004B6ED2" w:rsidP="004B6ED2">
            <w:pPr>
              <w:ind w:right="-1" w:firstLine="25"/>
              <w:jc w:val="center"/>
              <w:rPr>
                <w:sz w:val="24"/>
                <w:szCs w:val="24"/>
              </w:rPr>
            </w:pPr>
          </w:p>
        </w:tc>
        <w:tc>
          <w:tcPr>
            <w:tcW w:w="1065" w:type="dxa"/>
          </w:tcPr>
          <w:p w:rsidR="004B6ED2" w:rsidRPr="004B6ED2" w:rsidRDefault="004B6ED2" w:rsidP="00482CF4">
            <w:pPr>
              <w:pStyle w:val="TableParagraph"/>
              <w:ind w:right="-1" w:firstLine="25"/>
              <w:rPr>
                <w:sz w:val="24"/>
                <w:szCs w:val="24"/>
              </w:rPr>
            </w:pPr>
            <w:r w:rsidRPr="004B6ED2">
              <w:rPr>
                <w:sz w:val="24"/>
                <w:szCs w:val="24"/>
              </w:rPr>
              <w:t>300-350</w:t>
            </w:r>
          </w:p>
        </w:tc>
        <w:tc>
          <w:tcPr>
            <w:tcW w:w="1087" w:type="dxa"/>
          </w:tcPr>
          <w:p w:rsidR="004B6ED2" w:rsidRPr="004B6ED2" w:rsidRDefault="004B6ED2" w:rsidP="00482CF4">
            <w:pPr>
              <w:pStyle w:val="TableParagraph"/>
              <w:ind w:right="-1" w:firstLine="25"/>
              <w:rPr>
                <w:sz w:val="24"/>
                <w:szCs w:val="24"/>
              </w:rPr>
            </w:pPr>
            <w:r w:rsidRPr="004B6ED2">
              <w:rPr>
                <w:sz w:val="24"/>
                <w:szCs w:val="24"/>
              </w:rPr>
              <w:t>350-450</w:t>
            </w:r>
          </w:p>
        </w:tc>
        <w:tc>
          <w:tcPr>
            <w:tcW w:w="957" w:type="dxa"/>
          </w:tcPr>
          <w:p w:rsidR="004B6ED2" w:rsidRPr="004B6ED2" w:rsidRDefault="004B6ED2" w:rsidP="00482CF4">
            <w:pPr>
              <w:pStyle w:val="TableParagraph"/>
              <w:ind w:right="-1" w:firstLine="25"/>
              <w:rPr>
                <w:sz w:val="24"/>
                <w:szCs w:val="24"/>
              </w:rPr>
            </w:pPr>
            <w:r w:rsidRPr="004B6ED2">
              <w:rPr>
                <w:sz w:val="24"/>
                <w:szCs w:val="24"/>
              </w:rPr>
              <w:t>450-550</w:t>
            </w:r>
          </w:p>
        </w:tc>
        <w:tc>
          <w:tcPr>
            <w:tcW w:w="1034" w:type="dxa"/>
          </w:tcPr>
          <w:p w:rsidR="004B6ED2" w:rsidRPr="004B6ED2" w:rsidRDefault="004B6ED2" w:rsidP="00482CF4">
            <w:pPr>
              <w:pStyle w:val="TableParagraph"/>
              <w:ind w:right="-1" w:firstLine="25"/>
              <w:rPr>
                <w:sz w:val="24"/>
                <w:szCs w:val="24"/>
              </w:rPr>
            </w:pPr>
            <w:r w:rsidRPr="004B6ED2">
              <w:rPr>
                <w:sz w:val="24"/>
                <w:szCs w:val="24"/>
              </w:rPr>
              <w:t>550-650</w:t>
            </w:r>
          </w:p>
        </w:tc>
      </w:tr>
      <w:tr w:rsidR="004B6ED2" w:rsidRPr="004B6ED2" w:rsidTr="00482CF4">
        <w:trPr>
          <w:trHeight w:val="273"/>
        </w:trPr>
        <w:tc>
          <w:tcPr>
            <w:tcW w:w="1658" w:type="dxa"/>
            <w:vMerge/>
            <w:tcBorders>
              <w:top w:val="nil"/>
            </w:tcBorders>
          </w:tcPr>
          <w:p w:rsidR="004B6ED2" w:rsidRPr="004B6ED2" w:rsidRDefault="004B6ED2" w:rsidP="004B6ED2">
            <w:pPr>
              <w:ind w:right="-1" w:firstLine="25"/>
              <w:jc w:val="center"/>
              <w:rPr>
                <w:sz w:val="24"/>
                <w:szCs w:val="24"/>
              </w:rPr>
            </w:pPr>
          </w:p>
        </w:tc>
        <w:tc>
          <w:tcPr>
            <w:tcW w:w="3403" w:type="dxa"/>
            <w:vMerge/>
            <w:tcBorders>
              <w:top w:val="nil"/>
            </w:tcBorders>
          </w:tcPr>
          <w:p w:rsidR="004B6ED2" w:rsidRPr="004B6ED2" w:rsidRDefault="004B6ED2" w:rsidP="004B6ED2">
            <w:pPr>
              <w:ind w:right="-1" w:firstLine="25"/>
              <w:jc w:val="center"/>
              <w:rPr>
                <w:sz w:val="24"/>
                <w:szCs w:val="24"/>
              </w:rPr>
            </w:pPr>
          </w:p>
        </w:tc>
        <w:tc>
          <w:tcPr>
            <w:tcW w:w="4143" w:type="dxa"/>
            <w:gridSpan w:val="4"/>
          </w:tcPr>
          <w:p w:rsidR="004B6ED2" w:rsidRPr="004B6ED2" w:rsidRDefault="004B6ED2" w:rsidP="00482CF4">
            <w:pPr>
              <w:pStyle w:val="TableParagraph"/>
              <w:ind w:right="-1" w:firstLine="25"/>
              <w:rPr>
                <w:sz w:val="24"/>
                <w:szCs w:val="24"/>
              </w:rPr>
            </w:pPr>
            <w:r w:rsidRPr="004B6ED2">
              <w:rPr>
                <w:sz w:val="24"/>
                <w:szCs w:val="24"/>
              </w:rPr>
              <w:t>Азот мөлшерi (әсерлi зат), кг/га</w:t>
            </w:r>
          </w:p>
        </w:tc>
      </w:tr>
      <w:tr w:rsidR="004B6ED2" w:rsidRPr="004B6ED2" w:rsidTr="00482CF4">
        <w:trPr>
          <w:trHeight w:val="1089"/>
        </w:trPr>
        <w:tc>
          <w:tcPr>
            <w:tcW w:w="1658" w:type="dxa"/>
          </w:tcPr>
          <w:p w:rsidR="004B6ED2" w:rsidRPr="004B6ED2" w:rsidRDefault="004B6ED2" w:rsidP="004B6ED2">
            <w:pPr>
              <w:pStyle w:val="TableParagraph"/>
              <w:spacing w:line="237" w:lineRule="auto"/>
              <w:ind w:right="-1" w:firstLine="25"/>
              <w:jc w:val="both"/>
              <w:rPr>
                <w:sz w:val="24"/>
                <w:szCs w:val="24"/>
              </w:rPr>
            </w:pPr>
            <w:r w:rsidRPr="004B6ED2">
              <w:rPr>
                <w:sz w:val="24"/>
                <w:szCs w:val="24"/>
              </w:rPr>
              <w:t>Ашық қара қоңыр топырақ</w:t>
            </w:r>
          </w:p>
        </w:tc>
        <w:tc>
          <w:tcPr>
            <w:tcW w:w="3403" w:type="dxa"/>
          </w:tcPr>
          <w:p w:rsidR="004B6ED2" w:rsidRPr="004B6ED2" w:rsidRDefault="004B6ED2" w:rsidP="004B6ED2">
            <w:pPr>
              <w:pStyle w:val="TableParagraph"/>
              <w:spacing w:line="235" w:lineRule="auto"/>
              <w:ind w:right="-1" w:firstLine="25"/>
              <w:jc w:val="both"/>
              <w:rPr>
                <w:sz w:val="24"/>
                <w:szCs w:val="24"/>
              </w:rPr>
            </w:pPr>
            <w:r w:rsidRPr="004B6ED2">
              <w:rPr>
                <w:sz w:val="24"/>
                <w:szCs w:val="24"/>
              </w:rPr>
              <w:t>Жоңышқа тыңы және дәндi бұршақ дақылы.</w:t>
            </w:r>
          </w:p>
          <w:p w:rsidR="004B6ED2" w:rsidRPr="004B6ED2" w:rsidRDefault="004B6ED2" w:rsidP="004B6ED2">
            <w:pPr>
              <w:pStyle w:val="TableParagraph"/>
              <w:spacing w:before="2" w:line="274" w:lineRule="exact"/>
              <w:ind w:right="-1" w:firstLine="25"/>
              <w:jc w:val="both"/>
              <w:rPr>
                <w:sz w:val="24"/>
                <w:szCs w:val="24"/>
              </w:rPr>
            </w:pPr>
            <w:r w:rsidRPr="004B6ED2">
              <w:rPr>
                <w:sz w:val="24"/>
                <w:szCs w:val="24"/>
              </w:rPr>
              <w:t>Қант қызылшасы немесе жүгерi Масақты астық дақылы</w:t>
            </w:r>
          </w:p>
        </w:tc>
        <w:tc>
          <w:tcPr>
            <w:tcW w:w="1065" w:type="dxa"/>
          </w:tcPr>
          <w:p w:rsidR="004B6ED2" w:rsidRPr="004B6ED2" w:rsidRDefault="004B6ED2" w:rsidP="00482CF4">
            <w:pPr>
              <w:pStyle w:val="TableParagraph"/>
              <w:spacing w:line="270" w:lineRule="exact"/>
              <w:ind w:right="-1" w:firstLine="25"/>
              <w:rPr>
                <w:sz w:val="24"/>
                <w:szCs w:val="24"/>
              </w:rPr>
            </w:pPr>
            <w:r w:rsidRPr="004B6ED2">
              <w:rPr>
                <w:sz w:val="24"/>
                <w:szCs w:val="24"/>
              </w:rPr>
              <w:t>45</w:t>
            </w:r>
          </w:p>
          <w:p w:rsidR="004B6ED2" w:rsidRPr="004B6ED2" w:rsidRDefault="004B6ED2" w:rsidP="00482CF4">
            <w:pPr>
              <w:pStyle w:val="TableParagraph"/>
              <w:spacing w:before="4" w:line="240" w:lineRule="auto"/>
              <w:ind w:right="-1" w:firstLine="25"/>
              <w:rPr>
                <w:sz w:val="24"/>
                <w:szCs w:val="24"/>
              </w:rPr>
            </w:pPr>
          </w:p>
          <w:p w:rsidR="004B6ED2" w:rsidRPr="004B6ED2" w:rsidRDefault="004B6ED2" w:rsidP="00482CF4">
            <w:pPr>
              <w:pStyle w:val="TableParagraph"/>
              <w:spacing w:line="275" w:lineRule="exact"/>
              <w:ind w:right="-1" w:firstLine="25"/>
              <w:rPr>
                <w:sz w:val="24"/>
                <w:szCs w:val="24"/>
              </w:rPr>
            </w:pPr>
            <w:r w:rsidRPr="004B6ED2">
              <w:rPr>
                <w:sz w:val="24"/>
                <w:szCs w:val="24"/>
              </w:rPr>
              <w:t>70</w:t>
            </w:r>
          </w:p>
          <w:p w:rsidR="004B6ED2" w:rsidRPr="004B6ED2" w:rsidRDefault="004B6ED2" w:rsidP="00482CF4">
            <w:pPr>
              <w:pStyle w:val="TableParagraph"/>
              <w:spacing w:line="255" w:lineRule="exact"/>
              <w:ind w:right="-1" w:firstLine="25"/>
              <w:rPr>
                <w:sz w:val="24"/>
                <w:szCs w:val="24"/>
              </w:rPr>
            </w:pPr>
            <w:r w:rsidRPr="004B6ED2">
              <w:rPr>
                <w:sz w:val="24"/>
                <w:szCs w:val="24"/>
              </w:rPr>
              <w:t>120</w:t>
            </w:r>
          </w:p>
        </w:tc>
        <w:tc>
          <w:tcPr>
            <w:tcW w:w="1087" w:type="dxa"/>
          </w:tcPr>
          <w:p w:rsidR="004B6ED2" w:rsidRPr="004B6ED2" w:rsidRDefault="004B6ED2" w:rsidP="00482CF4">
            <w:pPr>
              <w:pStyle w:val="TableParagraph"/>
              <w:spacing w:line="270" w:lineRule="exact"/>
              <w:ind w:right="-1" w:firstLine="25"/>
              <w:rPr>
                <w:sz w:val="24"/>
                <w:szCs w:val="24"/>
              </w:rPr>
            </w:pPr>
            <w:r w:rsidRPr="004B6ED2">
              <w:rPr>
                <w:sz w:val="24"/>
                <w:szCs w:val="24"/>
              </w:rPr>
              <w:t>70</w:t>
            </w:r>
          </w:p>
          <w:p w:rsidR="004B6ED2" w:rsidRPr="004B6ED2" w:rsidRDefault="004B6ED2" w:rsidP="00482CF4">
            <w:pPr>
              <w:pStyle w:val="TableParagraph"/>
              <w:spacing w:before="4" w:line="240" w:lineRule="auto"/>
              <w:ind w:right="-1" w:firstLine="25"/>
              <w:rPr>
                <w:sz w:val="24"/>
                <w:szCs w:val="24"/>
              </w:rPr>
            </w:pPr>
          </w:p>
          <w:p w:rsidR="004B6ED2" w:rsidRPr="004B6ED2" w:rsidRDefault="004B6ED2" w:rsidP="00482CF4">
            <w:pPr>
              <w:pStyle w:val="TableParagraph"/>
              <w:spacing w:line="275" w:lineRule="exact"/>
              <w:ind w:right="-1" w:firstLine="25"/>
              <w:rPr>
                <w:sz w:val="24"/>
                <w:szCs w:val="24"/>
              </w:rPr>
            </w:pPr>
            <w:r w:rsidRPr="004B6ED2">
              <w:rPr>
                <w:sz w:val="24"/>
                <w:szCs w:val="24"/>
              </w:rPr>
              <w:t>120</w:t>
            </w:r>
          </w:p>
          <w:p w:rsidR="004B6ED2" w:rsidRPr="004B6ED2" w:rsidRDefault="004B6ED2" w:rsidP="00482CF4">
            <w:pPr>
              <w:pStyle w:val="TableParagraph"/>
              <w:spacing w:line="255" w:lineRule="exact"/>
              <w:ind w:right="-1" w:firstLine="25"/>
              <w:rPr>
                <w:sz w:val="24"/>
                <w:szCs w:val="24"/>
              </w:rPr>
            </w:pPr>
            <w:r w:rsidRPr="004B6ED2">
              <w:rPr>
                <w:sz w:val="24"/>
                <w:szCs w:val="24"/>
              </w:rPr>
              <w:t>140</w:t>
            </w:r>
          </w:p>
        </w:tc>
        <w:tc>
          <w:tcPr>
            <w:tcW w:w="957" w:type="dxa"/>
          </w:tcPr>
          <w:p w:rsidR="004B6ED2" w:rsidRPr="004B6ED2" w:rsidRDefault="004B6ED2" w:rsidP="00482CF4">
            <w:pPr>
              <w:pStyle w:val="TableParagraph"/>
              <w:spacing w:line="270" w:lineRule="exact"/>
              <w:ind w:right="-1" w:firstLine="25"/>
              <w:rPr>
                <w:sz w:val="24"/>
                <w:szCs w:val="24"/>
              </w:rPr>
            </w:pPr>
            <w:r w:rsidRPr="004B6ED2">
              <w:rPr>
                <w:sz w:val="24"/>
                <w:szCs w:val="24"/>
              </w:rPr>
              <w:t>90</w:t>
            </w:r>
          </w:p>
          <w:p w:rsidR="004B6ED2" w:rsidRPr="004B6ED2" w:rsidRDefault="004B6ED2" w:rsidP="00482CF4">
            <w:pPr>
              <w:pStyle w:val="TableParagraph"/>
              <w:spacing w:before="4" w:line="240" w:lineRule="auto"/>
              <w:ind w:right="-1" w:firstLine="25"/>
              <w:rPr>
                <w:sz w:val="24"/>
                <w:szCs w:val="24"/>
              </w:rPr>
            </w:pPr>
          </w:p>
          <w:p w:rsidR="004B6ED2" w:rsidRPr="004B6ED2" w:rsidRDefault="004B6ED2" w:rsidP="00482CF4">
            <w:pPr>
              <w:pStyle w:val="TableParagraph"/>
              <w:spacing w:line="275" w:lineRule="exact"/>
              <w:ind w:right="-1" w:firstLine="25"/>
              <w:rPr>
                <w:sz w:val="24"/>
                <w:szCs w:val="24"/>
              </w:rPr>
            </w:pPr>
            <w:r w:rsidRPr="004B6ED2">
              <w:rPr>
                <w:sz w:val="24"/>
                <w:szCs w:val="24"/>
              </w:rPr>
              <w:t>140</w:t>
            </w:r>
          </w:p>
          <w:p w:rsidR="004B6ED2" w:rsidRPr="004B6ED2" w:rsidRDefault="004B6ED2" w:rsidP="00482CF4">
            <w:pPr>
              <w:pStyle w:val="TableParagraph"/>
              <w:spacing w:line="255" w:lineRule="exact"/>
              <w:ind w:right="-1" w:firstLine="25"/>
              <w:rPr>
                <w:sz w:val="24"/>
                <w:szCs w:val="24"/>
              </w:rPr>
            </w:pPr>
            <w:r w:rsidRPr="004B6ED2">
              <w:rPr>
                <w:sz w:val="24"/>
                <w:szCs w:val="24"/>
              </w:rPr>
              <w:t>160</w:t>
            </w:r>
          </w:p>
        </w:tc>
        <w:tc>
          <w:tcPr>
            <w:tcW w:w="1034" w:type="dxa"/>
          </w:tcPr>
          <w:p w:rsidR="004B6ED2" w:rsidRPr="004B6ED2" w:rsidRDefault="004B6ED2" w:rsidP="00482CF4">
            <w:pPr>
              <w:pStyle w:val="TableParagraph"/>
              <w:spacing w:line="270" w:lineRule="exact"/>
              <w:ind w:right="-1" w:firstLine="25"/>
              <w:rPr>
                <w:sz w:val="24"/>
                <w:szCs w:val="24"/>
              </w:rPr>
            </w:pPr>
            <w:r w:rsidRPr="004B6ED2">
              <w:rPr>
                <w:sz w:val="24"/>
                <w:szCs w:val="24"/>
              </w:rPr>
              <w:t>120</w:t>
            </w:r>
          </w:p>
          <w:p w:rsidR="004B6ED2" w:rsidRPr="004B6ED2" w:rsidRDefault="004B6ED2" w:rsidP="00482CF4">
            <w:pPr>
              <w:pStyle w:val="TableParagraph"/>
              <w:spacing w:before="4" w:line="240" w:lineRule="auto"/>
              <w:ind w:right="-1" w:firstLine="25"/>
              <w:rPr>
                <w:sz w:val="24"/>
                <w:szCs w:val="24"/>
              </w:rPr>
            </w:pPr>
          </w:p>
          <w:p w:rsidR="004B6ED2" w:rsidRPr="004B6ED2" w:rsidRDefault="004B6ED2" w:rsidP="00482CF4">
            <w:pPr>
              <w:pStyle w:val="TableParagraph"/>
              <w:spacing w:line="275" w:lineRule="exact"/>
              <w:ind w:right="-1" w:firstLine="25"/>
              <w:rPr>
                <w:sz w:val="24"/>
                <w:szCs w:val="24"/>
              </w:rPr>
            </w:pPr>
            <w:r w:rsidRPr="004B6ED2">
              <w:rPr>
                <w:sz w:val="24"/>
                <w:szCs w:val="24"/>
              </w:rPr>
              <w:t>160</w:t>
            </w:r>
          </w:p>
          <w:p w:rsidR="004B6ED2" w:rsidRPr="004B6ED2" w:rsidRDefault="004B6ED2" w:rsidP="00482CF4">
            <w:pPr>
              <w:pStyle w:val="TableParagraph"/>
              <w:spacing w:line="255" w:lineRule="exact"/>
              <w:ind w:right="-1" w:firstLine="25"/>
              <w:rPr>
                <w:sz w:val="24"/>
                <w:szCs w:val="24"/>
              </w:rPr>
            </w:pPr>
            <w:r w:rsidRPr="004B6ED2">
              <w:rPr>
                <w:sz w:val="24"/>
                <w:szCs w:val="24"/>
              </w:rPr>
              <w:t>180</w:t>
            </w:r>
          </w:p>
        </w:tc>
      </w:tr>
      <w:tr w:rsidR="004B6ED2" w:rsidRPr="004B6ED2" w:rsidTr="00482CF4">
        <w:trPr>
          <w:trHeight w:val="1089"/>
        </w:trPr>
        <w:tc>
          <w:tcPr>
            <w:tcW w:w="1658" w:type="dxa"/>
          </w:tcPr>
          <w:p w:rsidR="004B6ED2" w:rsidRPr="004B6ED2" w:rsidRDefault="004B6ED2" w:rsidP="004B6ED2">
            <w:pPr>
              <w:pStyle w:val="TableParagraph"/>
              <w:spacing w:line="237" w:lineRule="auto"/>
              <w:ind w:right="-1" w:firstLine="25"/>
              <w:jc w:val="both"/>
              <w:rPr>
                <w:sz w:val="24"/>
                <w:szCs w:val="24"/>
              </w:rPr>
            </w:pPr>
            <w:r w:rsidRPr="004B6ED2">
              <w:rPr>
                <w:sz w:val="24"/>
                <w:szCs w:val="24"/>
              </w:rPr>
              <w:t>Боз топырақ</w:t>
            </w:r>
          </w:p>
        </w:tc>
        <w:tc>
          <w:tcPr>
            <w:tcW w:w="3403" w:type="dxa"/>
          </w:tcPr>
          <w:p w:rsidR="004B6ED2" w:rsidRPr="004B6ED2" w:rsidRDefault="004B6ED2" w:rsidP="004B6ED2">
            <w:pPr>
              <w:pStyle w:val="TableParagraph"/>
              <w:spacing w:line="237" w:lineRule="auto"/>
              <w:ind w:right="-1" w:firstLine="25"/>
              <w:jc w:val="both"/>
              <w:rPr>
                <w:sz w:val="24"/>
                <w:szCs w:val="24"/>
              </w:rPr>
            </w:pPr>
            <w:r w:rsidRPr="004B6ED2">
              <w:rPr>
                <w:sz w:val="24"/>
                <w:szCs w:val="24"/>
              </w:rPr>
              <w:t>Жоңышқа тыңы және дәндi бұршақ дақылы.</w:t>
            </w:r>
          </w:p>
          <w:p w:rsidR="004B6ED2" w:rsidRPr="004B6ED2" w:rsidRDefault="004B6ED2" w:rsidP="004B6ED2">
            <w:pPr>
              <w:pStyle w:val="TableParagraph"/>
              <w:spacing w:line="272" w:lineRule="exact"/>
              <w:ind w:right="-1" w:firstLine="25"/>
              <w:jc w:val="both"/>
              <w:rPr>
                <w:sz w:val="24"/>
                <w:szCs w:val="24"/>
              </w:rPr>
            </w:pPr>
            <w:r w:rsidRPr="004B6ED2">
              <w:rPr>
                <w:sz w:val="24"/>
                <w:szCs w:val="24"/>
              </w:rPr>
              <w:t>Қант қызышасы немесе жүгерi Масақты астық дақылы</w:t>
            </w:r>
          </w:p>
        </w:tc>
        <w:tc>
          <w:tcPr>
            <w:tcW w:w="1065" w:type="dxa"/>
          </w:tcPr>
          <w:p w:rsidR="004B6ED2" w:rsidRPr="004B6ED2" w:rsidRDefault="004B6ED2" w:rsidP="00482CF4">
            <w:pPr>
              <w:pStyle w:val="TableParagraph"/>
              <w:spacing w:line="268" w:lineRule="exact"/>
              <w:ind w:right="-1" w:firstLine="25"/>
              <w:rPr>
                <w:sz w:val="24"/>
                <w:szCs w:val="24"/>
              </w:rPr>
            </w:pPr>
            <w:r w:rsidRPr="004B6ED2">
              <w:rPr>
                <w:sz w:val="24"/>
                <w:szCs w:val="24"/>
              </w:rPr>
              <w:t>60</w:t>
            </w:r>
          </w:p>
          <w:p w:rsidR="004B6ED2" w:rsidRPr="004B6ED2" w:rsidRDefault="004B6ED2" w:rsidP="00482CF4">
            <w:pPr>
              <w:pStyle w:val="TableParagraph"/>
              <w:spacing w:before="6" w:line="240" w:lineRule="auto"/>
              <w:ind w:right="-1" w:firstLine="25"/>
              <w:rPr>
                <w:sz w:val="24"/>
                <w:szCs w:val="24"/>
              </w:rPr>
            </w:pPr>
          </w:p>
          <w:p w:rsidR="004B6ED2" w:rsidRPr="004B6ED2" w:rsidRDefault="004B6ED2" w:rsidP="00482CF4">
            <w:pPr>
              <w:pStyle w:val="TableParagraph"/>
              <w:spacing w:line="274" w:lineRule="exact"/>
              <w:ind w:right="-1" w:firstLine="25"/>
              <w:rPr>
                <w:sz w:val="24"/>
                <w:szCs w:val="24"/>
              </w:rPr>
            </w:pPr>
            <w:r w:rsidRPr="004B6ED2">
              <w:rPr>
                <w:sz w:val="24"/>
                <w:szCs w:val="24"/>
              </w:rPr>
              <w:t>90</w:t>
            </w:r>
          </w:p>
          <w:p w:rsidR="004B6ED2" w:rsidRPr="004B6ED2" w:rsidRDefault="004B6ED2" w:rsidP="00482CF4">
            <w:pPr>
              <w:pStyle w:val="TableParagraph"/>
              <w:spacing w:line="257" w:lineRule="exact"/>
              <w:ind w:right="-1" w:firstLine="25"/>
              <w:rPr>
                <w:sz w:val="24"/>
                <w:szCs w:val="24"/>
              </w:rPr>
            </w:pPr>
            <w:r w:rsidRPr="004B6ED2">
              <w:rPr>
                <w:sz w:val="24"/>
                <w:szCs w:val="24"/>
              </w:rPr>
              <w:t>120</w:t>
            </w:r>
          </w:p>
        </w:tc>
        <w:tc>
          <w:tcPr>
            <w:tcW w:w="1087" w:type="dxa"/>
          </w:tcPr>
          <w:p w:rsidR="004B6ED2" w:rsidRPr="004B6ED2" w:rsidRDefault="004B6ED2" w:rsidP="00482CF4">
            <w:pPr>
              <w:pStyle w:val="TableParagraph"/>
              <w:spacing w:line="268" w:lineRule="exact"/>
              <w:ind w:right="-1" w:firstLine="25"/>
              <w:rPr>
                <w:sz w:val="24"/>
                <w:szCs w:val="24"/>
              </w:rPr>
            </w:pPr>
            <w:r w:rsidRPr="004B6ED2">
              <w:rPr>
                <w:sz w:val="24"/>
                <w:szCs w:val="24"/>
              </w:rPr>
              <w:t>90</w:t>
            </w:r>
          </w:p>
          <w:p w:rsidR="004B6ED2" w:rsidRPr="004B6ED2" w:rsidRDefault="004B6ED2" w:rsidP="00482CF4">
            <w:pPr>
              <w:pStyle w:val="TableParagraph"/>
              <w:spacing w:before="6" w:line="240" w:lineRule="auto"/>
              <w:ind w:right="-1" w:firstLine="25"/>
              <w:rPr>
                <w:sz w:val="24"/>
                <w:szCs w:val="24"/>
              </w:rPr>
            </w:pPr>
          </w:p>
          <w:p w:rsidR="004B6ED2" w:rsidRPr="004B6ED2" w:rsidRDefault="004B6ED2" w:rsidP="00482CF4">
            <w:pPr>
              <w:pStyle w:val="TableParagraph"/>
              <w:spacing w:line="274" w:lineRule="exact"/>
              <w:ind w:right="-1" w:firstLine="25"/>
              <w:rPr>
                <w:sz w:val="24"/>
                <w:szCs w:val="24"/>
              </w:rPr>
            </w:pPr>
            <w:r w:rsidRPr="004B6ED2">
              <w:rPr>
                <w:sz w:val="24"/>
                <w:szCs w:val="24"/>
              </w:rPr>
              <w:t>120</w:t>
            </w:r>
          </w:p>
          <w:p w:rsidR="004B6ED2" w:rsidRPr="004B6ED2" w:rsidRDefault="004B6ED2" w:rsidP="00482CF4">
            <w:pPr>
              <w:pStyle w:val="TableParagraph"/>
              <w:spacing w:line="257" w:lineRule="exact"/>
              <w:ind w:right="-1" w:firstLine="25"/>
              <w:rPr>
                <w:sz w:val="24"/>
                <w:szCs w:val="24"/>
              </w:rPr>
            </w:pPr>
            <w:r w:rsidRPr="004B6ED2">
              <w:rPr>
                <w:sz w:val="24"/>
                <w:szCs w:val="24"/>
              </w:rPr>
              <w:t>150</w:t>
            </w:r>
          </w:p>
        </w:tc>
        <w:tc>
          <w:tcPr>
            <w:tcW w:w="957" w:type="dxa"/>
          </w:tcPr>
          <w:p w:rsidR="004B6ED2" w:rsidRPr="004B6ED2" w:rsidRDefault="004B6ED2" w:rsidP="00482CF4">
            <w:pPr>
              <w:pStyle w:val="TableParagraph"/>
              <w:spacing w:line="268" w:lineRule="exact"/>
              <w:ind w:right="-1" w:firstLine="25"/>
              <w:rPr>
                <w:sz w:val="24"/>
                <w:szCs w:val="24"/>
              </w:rPr>
            </w:pPr>
            <w:r w:rsidRPr="004B6ED2">
              <w:rPr>
                <w:sz w:val="24"/>
                <w:szCs w:val="24"/>
              </w:rPr>
              <w:t>120</w:t>
            </w:r>
          </w:p>
          <w:p w:rsidR="004B6ED2" w:rsidRPr="004B6ED2" w:rsidRDefault="004B6ED2" w:rsidP="00482CF4">
            <w:pPr>
              <w:pStyle w:val="TableParagraph"/>
              <w:spacing w:before="6" w:line="240" w:lineRule="auto"/>
              <w:ind w:right="-1" w:firstLine="25"/>
              <w:rPr>
                <w:sz w:val="24"/>
                <w:szCs w:val="24"/>
              </w:rPr>
            </w:pPr>
          </w:p>
          <w:p w:rsidR="004B6ED2" w:rsidRPr="004B6ED2" w:rsidRDefault="004B6ED2" w:rsidP="00482CF4">
            <w:pPr>
              <w:pStyle w:val="TableParagraph"/>
              <w:spacing w:line="274" w:lineRule="exact"/>
              <w:ind w:right="-1" w:firstLine="25"/>
              <w:rPr>
                <w:sz w:val="24"/>
                <w:szCs w:val="24"/>
              </w:rPr>
            </w:pPr>
            <w:r w:rsidRPr="004B6ED2">
              <w:rPr>
                <w:sz w:val="24"/>
                <w:szCs w:val="24"/>
              </w:rPr>
              <w:t>150</w:t>
            </w:r>
          </w:p>
          <w:p w:rsidR="004B6ED2" w:rsidRPr="004B6ED2" w:rsidRDefault="004B6ED2" w:rsidP="00482CF4">
            <w:pPr>
              <w:pStyle w:val="TableParagraph"/>
              <w:spacing w:line="257" w:lineRule="exact"/>
              <w:ind w:right="-1" w:firstLine="25"/>
              <w:rPr>
                <w:sz w:val="24"/>
                <w:szCs w:val="24"/>
              </w:rPr>
            </w:pPr>
            <w:r w:rsidRPr="004B6ED2">
              <w:rPr>
                <w:sz w:val="24"/>
                <w:szCs w:val="24"/>
              </w:rPr>
              <w:t>180</w:t>
            </w:r>
          </w:p>
        </w:tc>
        <w:tc>
          <w:tcPr>
            <w:tcW w:w="1034" w:type="dxa"/>
          </w:tcPr>
          <w:p w:rsidR="004B6ED2" w:rsidRPr="004B6ED2" w:rsidRDefault="004B6ED2" w:rsidP="00482CF4">
            <w:pPr>
              <w:pStyle w:val="TableParagraph"/>
              <w:spacing w:line="268" w:lineRule="exact"/>
              <w:ind w:right="-1" w:firstLine="25"/>
              <w:rPr>
                <w:sz w:val="24"/>
                <w:szCs w:val="24"/>
              </w:rPr>
            </w:pPr>
            <w:r w:rsidRPr="004B6ED2">
              <w:rPr>
                <w:sz w:val="24"/>
                <w:szCs w:val="24"/>
              </w:rPr>
              <w:t>130</w:t>
            </w:r>
          </w:p>
          <w:p w:rsidR="004B6ED2" w:rsidRPr="004B6ED2" w:rsidRDefault="004B6ED2" w:rsidP="00482CF4">
            <w:pPr>
              <w:pStyle w:val="TableParagraph"/>
              <w:spacing w:before="6" w:line="240" w:lineRule="auto"/>
              <w:ind w:right="-1" w:firstLine="25"/>
              <w:rPr>
                <w:sz w:val="24"/>
                <w:szCs w:val="24"/>
              </w:rPr>
            </w:pPr>
          </w:p>
          <w:p w:rsidR="004B6ED2" w:rsidRPr="004B6ED2" w:rsidRDefault="004B6ED2" w:rsidP="00482CF4">
            <w:pPr>
              <w:pStyle w:val="TableParagraph"/>
              <w:spacing w:line="274" w:lineRule="exact"/>
              <w:ind w:right="-1" w:firstLine="25"/>
              <w:rPr>
                <w:sz w:val="24"/>
                <w:szCs w:val="24"/>
              </w:rPr>
            </w:pPr>
            <w:r w:rsidRPr="004B6ED2">
              <w:rPr>
                <w:sz w:val="24"/>
                <w:szCs w:val="24"/>
              </w:rPr>
              <w:t>180</w:t>
            </w:r>
          </w:p>
          <w:p w:rsidR="004B6ED2" w:rsidRPr="004B6ED2" w:rsidRDefault="004B6ED2" w:rsidP="00482CF4">
            <w:pPr>
              <w:pStyle w:val="TableParagraph"/>
              <w:spacing w:line="257" w:lineRule="exact"/>
              <w:ind w:right="-1" w:firstLine="25"/>
              <w:rPr>
                <w:sz w:val="24"/>
                <w:szCs w:val="24"/>
              </w:rPr>
            </w:pPr>
            <w:r w:rsidRPr="004B6ED2">
              <w:rPr>
                <w:sz w:val="24"/>
                <w:szCs w:val="24"/>
              </w:rPr>
              <w:t>200</w:t>
            </w:r>
          </w:p>
        </w:tc>
      </w:tr>
    </w:tbl>
    <w:p w:rsidR="004B6ED2" w:rsidRPr="004B6ED2" w:rsidRDefault="004B6ED2" w:rsidP="004B6ED2">
      <w:pPr>
        <w:pStyle w:val="a3"/>
        <w:spacing w:before="6"/>
        <w:ind w:left="0" w:right="-1" w:firstLine="567"/>
        <w:rPr>
          <w:sz w:val="28"/>
          <w:szCs w:val="28"/>
        </w:rPr>
      </w:pPr>
    </w:p>
    <w:p w:rsidR="004B6ED2" w:rsidRPr="004B6ED2" w:rsidRDefault="004B6ED2" w:rsidP="004B6ED2">
      <w:pPr>
        <w:pStyle w:val="a3"/>
        <w:spacing w:line="237" w:lineRule="auto"/>
        <w:ind w:left="0" w:right="-1" w:firstLine="567"/>
        <w:rPr>
          <w:sz w:val="28"/>
          <w:szCs w:val="28"/>
        </w:rPr>
      </w:pPr>
      <w:r w:rsidRPr="004B6ED2">
        <w:rPr>
          <w:spacing w:val="-5"/>
          <w:sz w:val="28"/>
          <w:szCs w:val="28"/>
        </w:rPr>
        <w:t xml:space="preserve">Фосфор </w:t>
      </w:r>
      <w:r w:rsidRPr="004B6ED2">
        <w:rPr>
          <w:spacing w:val="-12"/>
          <w:sz w:val="28"/>
          <w:szCs w:val="28"/>
        </w:rPr>
        <w:t xml:space="preserve">мен </w:t>
      </w:r>
      <w:r w:rsidRPr="004B6ED2">
        <w:rPr>
          <w:sz w:val="28"/>
          <w:szCs w:val="28"/>
        </w:rPr>
        <w:t>калий ты</w:t>
      </w:r>
      <w:r w:rsidR="00482CF4">
        <w:rPr>
          <w:sz w:val="28"/>
          <w:szCs w:val="28"/>
        </w:rPr>
        <w:t>ңайтқыштарының мөлшерi топырақ</w:t>
      </w:r>
      <w:r w:rsidRPr="004B6ED2">
        <w:rPr>
          <w:sz w:val="28"/>
          <w:szCs w:val="28"/>
        </w:rPr>
        <w:t xml:space="preserve">тағы </w:t>
      </w:r>
      <w:r w:rsidRPr="004B6ED2">
        <w:rPr>
          <w:spacing w:val="-9"/>
          <w:sz w:val="28"/>
          <w:szCs w:val="28"/>
        </w:rPr>
        <w:t xml:space="preserve">осы </w:t>
      </w:r>
      <w:r w:rsidRPr="004B6ED2">
        <w:rPr>
          <w:spacing w:val="-5"/>
          <w:sz w:val="28"/>
          <w:szCs w:val="28"/>
        </w:rPr>
        <w:t xml:space="preserve">элементтердiң </w:t>
      </w:r>
      <w:r w:rsidRPr="004B6ED2">
        <w:rPr>
          <w:sz w:val="28"/>
          <w:szCs w:val="28"/>
        </w:rPr>
        <w:t>жылжымалы түрiнiң шамасына байланысты (</w:t>
      </w:r>
      <w:r w:rsidR="00482CF4">
        <w:rPr>
          <w:sz w:val="28"/>
          <w:szCs w:val="28"/>
        </w:rPr>
        <w:t>2</w:t>
      </w:r>
      <w:r w:rsidRPr="004B6ED2">
        <w:rPr>
          <w:sz w:val="28"/>
          <w:szCs w:val="28"/>
        </w:rPr>
        <w:t>-кесте).</w:t>
      </w:r>
    </w:p>
    <w:p w:rsidR="004B6ED2" w:rsidRPr="004B6ED2" w:rsidRDefault="004B6ED2" w:rsidP="004B6ED2">
      <w:pPr>
        <w:pStyle w:val="a3"/>
        <w:spacing w:before="3"/>
        <w:ind w:left="0" w:right="-1" w:firstLine="567"/>
        <w:rPr>
          <w:sz w:val="28"/>
          <w:szCs w:val="28"/>
        </w:rPr>
      </w:pPr>
    </w:p>
    <w:p w:rsidR="004B6ED2" w:rsidRPr="004B6ED2" w:rsidRDefault="00482CF4" w:rsidP="00482CF4">
      <w:pPr>
        <w:pStyle w:val="a5"/>
        <w:tabs>
          <w:tab w:val="left" w:pos="678"/>
        </w:tabs>
        <w:spacing w:line="237" w:lineRule="auto"/>
        <w:ind w:left="567" w:right="-1" w:firstLine="0"/>
        <w:jc w:val="both"/>
        <w:rPr>
          <w:sz w:val="28"/>
          <w:szCs w:val="28"/>
        </w:rPr>
      </w:pPr>
      <w:r>
        <w:rPr>
          <w:sz w:val="28"/>
          <w:szCs w:val="28"/>
        </w:rPr>
        <w:t>2-</w:t>
      </w:r>
      <w:r w:rsidR="004B6ED2" w:rsidRPr="004B6ED2">
        <w:rPr>
          <w:sz w:val="28"/>
          <w:szCs w:val="28"/>
        </w:rPr>
        <w:t xml:space="preserve">кесте. Топырақтағы жылжымалы </w:t>
      </w:r>
      <w:r w:rsidR="004B6ED2" w:rsidRPr="004B6ED2">
        <w:rPr>
          <w:spacing w:val="-6"/>
          <w:sz w:val="28"/>
          <w:szCs w:val="28"/>
        </w:rPr>
        <w:t xml:space="preserve">фосфор </w:t>
      </w:r>
      <w:r w:rsidR="004B6ED2" w:rsidRPr="004B6ED2">
        <w:rPr>
          <w:spacing w:val="-11"/>
          <w:sz w:val="28"/>
          <w:szCs w:val="28"/>
        </w:rPr>
        <w:t xml:space="preserve">мен </w:t>
      </w:r>
      <w:r w:rsidR="004B6ED2" w:rsidRPr="004B6ED2">
        <w:rPr>
          <w:sz w:val="28"/>
          <w:szCs w:val="28"/>
        </w:rPr>
        <w:t xml:space="preserve">алмаспалы калий </w:t>
      </w:r>
      <w:r w:rsidR="004B6ED2" w:rsidRPr="004B6ED2">
        <w:rPr>
          <w:spacing w:val="-6"/>
          <w:sz w:val="28"/>
          <w:szCs w:val="28"/>
        </w:rPr>
        <w:t xml:space="preserve">деңгейiне </w:t>
      </w:r>
      <w:r w:rsidR="004B6ED2" w:rsidRPr="004B6ED2">
        <w:rPr>
          <w:sz w:val="28"/>
          <w:szCs w:val="28"/>
        </w:rPr>
        <w:t xml:space="preserve">қарай қант қызылшасына арналған </w:t>
      </w:r>
      <w:r w:rsidR="004B6ED2" w:rsidRPr="004B6ED2">
        <w:rPr>
          <w:spacing w:val="-6"/>
          <w:sz w:val="28"/>
          <w:szCs w:val="28"/>
        </w:rPr>
        <w:t xml:space="preserve">фосфор </w:t>
      </w:r>
      <w:r w:rsidR="004B6ED2" w:rsidRPr="004B6ED2">
        <w:rPr>
          <w:spacing w:val="-9"/>
          <w:sz w:val="28"/>
          <w:szCs w:val="28"/>
        </w:rPr>
        <w:t xml:space="preserve">және </w:t>
      </w:r>
      <w:r w:rsidR="004B6ED2" w:rsidRPr="004B6ED2">
        <w:rPr>
          <w:sz w:val="28"/>
          <w:szCs w:val="28"/>
        </w:rPr>
        <w:t xml:space="preserve">калий тыңайтқыштарының ықшамдалған </w:t>
      </w:r>
      <w:r w:rsidR="004B6ED2" w:rsidRPr="004B6ED2">
        <w:rPr>
          <w:spacing w:val="-3"/>
          <w:sz w:val="28"/>
          <w:szCs w:val="28"/>
        </w:rPr>
        <w:t xml:space="preserve">жылдық </w:t>
      </w:r>
      <w:r w:rsidR="004B6ED2" w:rsidRPr="004B6ED2">
        <w:rPr>
          <w:sz w:val="28"/>
          <w:szCs w:val="28"/>
        </w:rPr>
        <w:t>мөлшерi (әсерлi зат</w:t>
      </w:r>
      <w:r w:rsidR="004B6ED2" w:rsidRPr="004B6ED2">
        <w:rPr>
          <w:spacing w:val="3"/>
          <w:sz w:val="28"/>
          <w:szCs w:val="28"/>
        </w:rPr>
        <w:t xml:space="preserve"> </w:t>
      </w:r>
      <w:r w:rsidR="004B6ED2" w:rsidRPr="004B6ED2">
        <w:rPr>
          <w:spacing w:val="-4"/>
          <w:sz w:val="28"/>
          <w:szCs w:val="28"/>
        </w:rPr>
        <w:t>есебiмен).</w:t>
      </w:r>
    </w:p>
    <w:p w:rsidR="004B6ED2" w:rsidRPr="004B6ED2" w:rsidRDefault="004B6ED2" w:rsidP="004B6ED2">
      <w:pPr>
        <w:pStyle w:val="a3"/>
        <w:spacing w:before="10" w:after="1"/>
        <w:ind w:left="0" w:right="-1" w:firstLine="567"/>
        <w:rPr>
          <w:sz w:val="28"/>
          <w:szCs w:val="28"/>
        </w:rPr>
      </w:pPr>
    </w:p>
    <w:tbl>
      <w:tblPr>
        <w:tblStyle w:val="TableNormal"/>
        <w:tblW w:w="0" w:type="auto"/>
        <w:tblInd w:w="3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7"/>
        <w:gridCol w:w="1193"/>
        <w:gridCol w:w="1193"/>
        <w:gridCol w:w="1193"/>
        <w:gridCol w:w="1193"/>
        <w:gridCol w:w="1193"/>
        <w:gridCol w:w="1193"/>
      </w:tblGrid>
      <w:tr w:rsidR="004B6ED2" w:rsidRPr="004B6ED2" w:rsidTr="00D3110B">
        <w:trPr>
          <w:trHeight w:val="544"/>
        </w:trPr>
        <w:tc>
          <w:tcPr>
            <w:tcW w:w="1807" w:type="dxa"/>
            <w:vMerge w:val="restart"/>
          </w:tcPr>
          <w:p w:rsidR="004B6ED2" w:rsidRPr="004B6ED2" w:rsidRDefault="004B6ED2" w:rsidP="004B6ED2">
            <w:pPr>
              <w:pStyle w:val="TableParagraph"/>
              <w:spacing w:line="240" w:lineRule="auto"/>
              <w:ind w:right="-1" w:firstLine="38"/>
              <w:jc w:val="both"/>
              <w:rPr>
                <w:sz w:val="24"/>
                <w:szCs w:val="24"/>
              </w:rPr>
            </w:pPr>
          </w:p>
          <w:p w:rsidR="004B6ED2" w:rsidRPr="004B6ED2" w:rsidRDefault="004B6ED2" w:rsidP="004B6ED2">
            <w:pPr>
              <w:pStyle w:val="TableParagraph"/>
              <w:spacing w:line="240" w:lineRule="auto"/>
              <w:ind w:right="-1" w:firstLine="38"/>
              <w:jc w:val="both"/>
              <w:rPr>
                <w:sz w:val="24"/>
                <w:szCs w:val="24"/>
              </w:rPr>
            </w:pPr>
            <w:r w:rsidRPr="004B6ED2">
              <w:rPr>
                <w:sz w:val="24"/>
                <w:szCs w:val="24"/>
              </w:rPr>
              <w:t>Өнiм, ц/га</w:t>
            </w:r>
          </w:p>
        </w:tc>
        <w:tc>
          <w:tcPr>
            <w:tcW w:w="3579" w:type="dxa"/>
            <w:gridSpan w:val="3"/>
          </w:tcPr>
          <w:p w:rsidR="004B6ED2" w:rsidRPr="004B6ED2" w:rsidRDefault="004B6ED2" w:rsidP="004B6ED2">
            <w:pPr>
              <w:pStyle w:val="TableParagraph"/>
              <w:spacing w:line="272" w:lineRule="exact"/>
              <w:ind w:right="-1" w:firstLine="38"/>
              <w:jc w:val="both"/>
              <w:rPr>
                <w:sz w:val="24"/>
                <w:szCs w:val="24"/>
              </w:rPr>
            </w:pPr>
            <w:r w:rsidRPr="004B6ED2">
              <w:rPr>
                <w:sz w:val="24"/>
                <w:szCs w:val="24"/>
              </w:rPr>
              <w:t>Топырақтағы жылжымалы фосфор деңгейi</w:t>
            </w:r>
          </w:p>
        </w:tc>
        <w:tc>
          <w:tcPr>
            <w:tcW w:w="3579" w:type="dxa"/>
            <w:gridSpan w:val="3"/>
          </w:tcPr>
          <w:p w:rsidR="004B6ED2" w:rsidRPr="004B6ED2" w:rsidRDefault="004B6ED2" w:rsidP="004B6ED2">
            <w:pPr>
              <w:pStyle w:val="TableParagraph"/>
              <w:spacing w:line="272" w:lineRule="exact"/>
              <w:ind w:right="-1" w:firstLine="38"/>
              <w:jc w:val="both"/>
              <w:rPr>
                <w:sz w:val="24"/>
                <w:szCs w:val="24"/>
              </w:rPr>
            </w:pPr>
            <w:r w:rsidRPr="004B6ED2">
              <w:rPr>
                <w:sz w:val="24"/>
                <w:szCs w:val="24"/>
              </w:rPr>
              <w:t>Топырақтағы алмаспалы калий деңгейi</w:t>
            </w:r>
          </w:p>
        </w:tc>
      </w:tr>
      <w:tr w:rsidR="004B6ED2" w:rsidRPr="004B6ED2" w:rsidTr="00D3110B">
        <w:trPr>
          <w:trHeight w:val="273"/>
        </w:trPr>
        <w:tc>
          <w:tcPr>
            <w:tcW w:w="1807" w:type="dxa"/>
            <w:vMerge/>
            <w:tcBorders>
              <w:top w:val="nil"/>
            </w:tcBorders>
          </w:tcPr>
          <w:p w:rsidR="004B6ED2" w:rsidRPr="004B6ED2" w:rsidRDefault="004B6ED2" w:rsidP="004B6ED2">
            <w:pPr>
              <w:ind w:right="-1" w:firstLine="38"/>
              <w:jc w:val="both"/>
              <w:rPr>
                <w:sz w:val="24"/>
                <w:szCs w:val="24"/>
              </w:rPr>
            </w:pPr>
          </w:p>
        </w:tc>
        <w:tc>
          <w:tcPr>
            <w:tcW w:w="1193" w:type="dxa"/>
          </w:tcPr>
          <w:p w:rsidR="004B6ED2" w:rsidRPr="004B6ED2" w:rsidRDefault="004B6ED2" w:rsidP="004B6ED2">
            <w:pPr>
              <w:pStyle w:val="TableParagraph"/>
              <w:ind w:right="-1" w:firstLine="38"/>
              <w:jc w:val="both"/>
              <w:rPr>
                <w:sz w:val="24"/>
                <w:szCs w:val="24"/>
              </w:rPr>
            </w:pPr>
            <w:r w:rsidRPr="004B6ED2">
              <w:rPr>
                <w:sz w:val="24"/>
                <w:szCs w:val="24"/>
              </w:rPr>
              <w:t>Төмен</w:t>
            </w:r>
          </w:p>
        </w:tc>
        <w:tc>
          <w:tcPr>
            <w:tcW w:w="1193" w:type="dxa"/>
          </w:tcPr>
          <w:p w:rsidR="004B6ED2" w:rsidRPr="004B6ED2" w:rsidRDefault="004B6ED2" w:rsidP="004B6ED2">
            <w:pPr>
              <w:pStyle w:val="TableParagraph"/>
              <w:ind w:right="-1" w:firstLine="38"/>
              <w:jc w:val="both"/>
              <w:rPr>
                <w:sz w:val="24"/>
                <w:szCs w:val="24"/>
              </w:rPr>
            </w:pPr>
            <w:r w:rsidRPr="004B6ED2">
              <w:rPr>
                <w:sz w:val="24"/>
                <w:szCs w:val="24"/>
              </w:rPr>
              <w:t>Орташа</w:t>
            </w:r>
          </w:p>
        </w:tc>
        <w:tc>
          <w:tcPr>
            <w:tcW w:w="1193" w:type="dxa"/>
          </w:tcPr>
          <w:p w:rsidR="004B6ED2" w:rsidRPr="004B6ED2" w:rsidRDefault="004B6ED2" w:rsidP="004B6ED2">
            <w:pPr>
              <w:pStyle w:val="TableParagraph"/>
              <w:ind w:right="-1" w:firstLine="38"/>
              <w:jc w:val="both"/>
              <w:rPr>
                <w:sz w:val="24"/>
                <w:szCs w:val="24"/>
              </w:rPr>
            </w:pPr>
            <w:r w:rsidRPr="004B6ED2">
              <w:rPr>
                <w:sz w:val="24"/>
                <w:szCs w:val="24"/>
              </w:rPr>
              <w:t>Жоғары</w:t>
            </w:r>
          </w:p>
        </w:tc>
        <w:tc>
          <w:tcPr>
            <w:tcW w:w="1193" w:type="dxa"/>
          </w:tcPr>
          <w:p w:rsidR="004B6ED2" w:rsidRPr="004B6ED2" w:rsidRDefault="004B6ED2" w:rsidP="004B6ED2">
            <w:pPr>
              <w:pStyle w:val="TableParagraph"/>
              <w:ind w:right="-1" w:firstLine="38"/>
              <w:jc w:val="both"/>
              <w:rPr>
                <w:sz w:val="24"/>
                <w:szCs w:val="24"/>
              </w:rPr>
            </w:pPr>
            <w:r w:rsidRPr="004B6ED2">
              <w:rPr>
                <w:sz w:val="24"/>
                <w:szCs w:val="24"/>
              </w:rPr>
              <w:t>Төмен</w:t>
            </w:r>
          </w:p>
        </w:tc>
        <w:tc>
          <w:tcPr>
            <w:tcW w:w="1193" w:type="dxa"/>
          </w:tcPr>
          <w:p w:rsidR="004B6ED2" w:rsidRPr="004B6ED2" w:rsidRDefault="004B6ED2" w:rsidP="004B6ED2">
            <w:pPr>
              <w:pStyle w:val="TableParagraph"/>
              <w:ind w:right="-1" w:firstLine="38"/>
              <w:jc w:val="both"/>
              <w:rPr>
                <w:sz w:val="24"/>
                <w:szCs w:val="24"/>
              </w:rPr>
            </w:pPr>
            <w:r w:rsidRPr="004B6ED2">
              <w:rPr>
                <w:sz w:val="24"/>
                <w:szCs w:val="24"/>
              </w:rPr>
              <w:t>Орташа</w:t>
            </w:r>
          </w:p>
        </w:tc>
        <w:tc>
          <w:tcPr>
            <w:tcW w:w="1193" w:type="dxa"/>
          </w:tcPr>
          <w:p w:rsidR="004B6ED2" w:rsidRPr="004B6ED2" w:rsidRDefault="004B6ED2" w:rsidP="004B6ED2">
            <w:pPr>
              <w:pStyle w:val="TableParagraph"/>
              <w:ind w:right="-1" w:firstLine="38"/>
              <w:jc w:val="both"/>
              <w:rPr>
                <w:sz w:val="24"/>
                <w:szCs w:val="24"/>
              </w:rPr>
            </w:pPr>
            <w:r w:rsidRPr="004B6ED2">
              <w:rPr>
                <w:sz w:val="24"/>
                <w:szCs w:val="24"/>
              </w:rPr>
              <w:t>Жоғары</w:t>
            </w:r>
          </w:p>
        </w:tc>
      </w:tr>
      <w:tr w:rsidR="004B6ED2" w:rsidRPr="004B6ED2" w:rsidTr="00D3110B">
        <w:trPr>
          <w:trHeight w:val="544"/>
        </w:trPr>
        <w:tc>
          <w:tcPr>
            <w:tcW w:w="1807" w:type="dxa"/>
            <w:vMerge/>
            <w:tcBorders>
              <w:top w:val="nil"/>
            </w:tcBorders>
          </w:tcPr>
          <w:p w:rsidR="004B6ED2" w:rsidRPr="004B6ED2" w:rsidRDefault="004B6ED2" w:rsidP="004B6ED2">
            <w:pPr>
              <w:ind w:right="-1" w:firstLine="38"/>
              <w:jc w:val="both"/>
              <w:rPr>
                <w:sz w:val="24"/>
                <w:szCs w:val="24"/>
              </w:rPr>
            </w:pPr>
          </w:p>
        </w:tc>
        <w:tc>
          <w:tcPr>
            <w:tcW w:w="3579" w:type="dxa"/>
            <w:gridSpan w:val="3"/>
          </w:tcPr>
          <w:p w:rsidR="004B6ED2" w:rsidRPr="004B6ED2" w:rsidRDefault="004B6ED2" w:rsidP="004B6ED2">
            <w:pPr>
              <w:pStyle w:val="TableParagraph"/>
              <w:spacing w:line="272" w:lineRule="exact"/>
              <w:ind w:right="-1" w:firstLine="38"/>
              <w:jc w:val="both"/>
              <w:rPr>
                <w:sz w:val="24"/>
                <w:szCs w:val="24"/>
              </w:rPr>
            </w:pPr>
            <w:r w:rsidRPr="004B6ED2">
              <w:rPr>
                <w:sz w:val="24"/>
                <w:szCs w:val="24"/>
              </w:rPr>
              <w:t>Фосфор тыңайтқышының мөлшерi (кг/га)</w:t>
            </w:r>
          </w:p>
        </w:tc>
        <w:tc>
          <w:tcPr>
            <w:tcW w:w="3579" w:type="dxa"/>
            <w:gridSpan w:val="3"/>
          </w:tcPr>
          <w:p w:rsidR="004B6ED2" w:rsidRPr="004B6ED2" w:rsidRDefault="004B6ED2" w:rsidP="004B6ED2">
            <w:pPr>
              <w:pStyle w:val="TableParagraph"/>
              <w:spacing w:line="272" w:lineRule="exact"/>
              <w:ind w:right="-1" w:firstLine="38"/>
              <w:jc w:val="both"/>
              <w:rPr>
                <w:sz w:val="24"/>
                <w:szCs w:val="24"/>
              </w:rPr>
            </w:pPr>
            <w:r w:rsidRPr="004B6ED2">
              <w:rPr>
                <w:sz w:val="24"/>
                <w:szCs w:val="24"/>
              </w:rPr>
              <w:t>Калий тыңайтқышының мөлшерi (кг/га)</w:t>
            </w:r>
          </w:p>
        </w:tc>
      </w:tr>
      <w:tr w:rsidR="004B6ED2" w:rsidRPr="004B6ED2" w:rsidTr="00D3110B">
        <w:trPr>
          <w:trHeight w:val="273"/>
        </w:trPr>
        <w:tc>
          <w:tcPr>
            <w:tcW w:w="1807" w:type="dxa"/>
          </w:tcPr>
          <w:p w:rsidR="004B6ED2" w:rsidRPr="004B6ED2" w:rsidRDefault="004B6ED2" w:rsidP="004B6ED2">
            <w:pPr>
              <w:pStyle w:val="TableParagraph"/>
              <w:ind w:right="-1" w:firstLine="38"/>
              <w:jc w:val="both"/>
              <w:rPr>
                <w:sz w:val="24"/>
                <w:szCs w:val="24"/>
              </w:rPr>
            </w:pPr>
            <w:r w:rsidRPr="004B6ED2">
              <w:rPr>
                <w:sz w:val="24"/>
                <w:szCs w:val="24"/>
              </w:rPr>
              <w:t>350</w:t>
            </w:r>
          </w:p>
        </w:tc>
        <w:tc>
          <w:tcPr>
            <w:tcW w:w="1193" w:type="dxa"/>
          </w:tcPr>
          <w:p w:rsidR="004B6ED2" w:rsidRPr="004B6ED2" w:rsidRDefault="004B6ED2" w:rsidP="004B6ED2">
            <w:pPr>
              <w:pStyle w:val="TableParagraph"/>
              <w:ind w:right="-1" w:firstLine="38"/>
              <w:rPr>
                <w:sz w:val="24"/>
                <w:szCs w:val="24"/>
              </w:rPr>
            </w:pPr>
            <w:r w:rsidRPr="004B6ED2">
              <w:rPr>
                <w:sz w:val="24"/>
                <w:szCs w:val="24"/>
              </w:rPr>
              <w:t>90</w:t>
            </w:r>
          </w:p>
        </w:tc>
        <w:tc>
          <w:tcPr>
            <w:tcW w:w="1193" w:type="dxa"/>
          </w:tcPr>
          <w:p w:rsidR="004B6ED2" w:rsidRPr="004B6ED2" w:rsidRDefault="004B6ED2" w:rsidP="004B6ED2">
            <w:pPr>
              <w:pStyle w:val="TableParagraph"/>
              <w:ind w:right="-1" w:firstLine="38"/>
              <w:rPr>
                <w:sz w:val="24"/>
                <w:szCs w:val="24"/>
              </w:rPr>
            </w:pPr>
            <w:r w:rsidRPr="004B6ED2">
              <w:rPr>
                <w:sz w:val="24"/>
                <w:szCs w:val="24"/>
              </w:rPr>
              <w:t>60</w:t>
            </w:r>
          </w:p>
        </w:tc>
        <w:tc>
          <w:tcPr>
            <w:tcW w:w="1193" w:type="dxa"/>
          </w:tcPr>
          <w:p w:rsidR="004B6ED2" w:rsidRPr="004B6ED2" w:rsidRDefault="004B6ED2" w:rsidP="004B6ED2">
            <w:pPr>
              <w:pStyle w:val="TableParagraph"/>
              <w:ind w:right="-1" w:firstLine="38"/>
              <w:rPr>
                <w:sz w:val="24"/>
                <w:szCs w:val="24"/>
              </w:rPr>
            </w:pPr>
            <w:r w:rsidRPr="004B6ED2">
              <w:rPr>
                <w:sz w:val="24"/>
                <w:szCs w:val="24"/>
              </w:rPr>
              <w:t>-</w:t>
            </w:r>
          </w:p>
        </w:tc>
        <w:tc>
          <w:tcPr>
            <w:tcW w:w="1193" w:type="dxa"/>
          </w:tcPr>
          <w:p w:rsidR="004B6ED2" w:rsidRPr="004B6ED2" w:rsidRDefault="004B6ED2" w:rsidP="004B6ED2">
            <w:pPr>
              <w:pStyle w:val="TableParagraph"/>
              <w:ind w:right="-1" w:firstLine="38"/>
              <w:rPr>
                <w:sz w:val="24"/>
                <w:szCs w:val="24"/>
              </w:rPr>
            </w:pPr>
            <w:r w:rsidRPr="004B6ED2">
              <w:rPr>
                <w:sz w:val="24"/>
                <w:szCs w:val="24"/>
              </w:rPr>
              <w:t>60</w:t>
            </w:r>
          </w:p>
        </w:tc>
        <w:tc>
          <w:tcPr>
            <w:tcW w:w="1193" w:type="dxa"/>
          </w:tcPr>
          <w:p w:rsidR="004B6ED2" w:rsidRPr="004B6ED2" w:rsidRDefault="004B6ED2" w:rsidP="004B6ED2">
            <w:pPr>
              <w:pStyle w:val="TableParagraph"/>
              <w:ind w:right="-1" w:firstLine="38"/>
              <w:rPr>
                <w:sz w:val="24"/>
                <w:szCs w:val="24"/>
              </w:rPr>
            </w:pPr>
            <w:r w:rsidRPr="004B6ED2">
              <w:rPr>
                <w:sz w:val="24"/>
                <w:szCs w:val="24"/>
              </w:rPr>
              <w:t>45</w:t>
            </w:r>
          </w:p>
        </w:tc>
        <w:tc>
          <w:tcPr>
            <w:tcW w:w="1193" w:type="dxa"/>
          </w:tcPr>
          <w:p w:rsidR="004B6ED2" w:rsidRPr="004B6ED2" w:rsidRDefault="004B6ED2" w:rsidP="004B6ED2">
            <w:pPr>
              <w:pStyle w:val="TableParagraph"/>
              <w:ind w:right="-1" w:firstLine="38"/>
              <w:rPr>
                <w:sz w:val="24"/>
                <w:szCs w:val="24"/>
              </w:rPr>
            </w:pPr>
            <w:r w:rsidRPr="004B6ED2">
              <w:rPr>
                <w:sz w:val="24"/>
                <w:szCs w:val="24"/>
              </w:rPr>
              <w:t>-</w:t>
            </w:r>
          </w:p>
        </w:tc>
      </w:tr>
      <w:tr w:rsidR="004B6ED2" w:rsidRPr="004B6ED2" w:rsidTr="00D3110B">
        <w:trPr>
          <w:trHeight w:val="273"/>
        </w:trPr>
        <w:tc>
          <w:tcPr>
            <w:tcW w:w="1807" w:type="dxa"/>
          </w:tcPr>
          <w:p w:rsidR="004B6ED2" w:rsidRPr="004B6ED2" w:rsidRDefault="004B6ED2" w:rsidP="004B6ED2">
            <w:pPr>
              <w:pStyle w:val="TableParagraph"/>
              <w:ind w:right="-1" w:firstLine="38"/>
              <w:jc w:val="both"/>
              <w:rPr>
                <w:sz w:val="24"/>
                <w:szCs w:val="24"/>
              </w:rPr>
            </w:pPr>
            <w:r w:rsidRPr="004B6ED2">
              <w:rPr>
                <w:sz w:val="24"/>
                <w:szCs w:val="24"/>
              </w:rPr>
              <w:t>350-400</w:t>
            </w:r>
          </w:p>
        </w:tc>
        <w:tc>
          <w:tcPr>
            <w:tcW w:w="1193" w:type="dxa"/>
          </w:tcPr>
          <w:p w:rsidR="004B6ED2" w:rsidRPr="004B6ED2" w:rsidRDefault="004B6ED2" w:rsidP="004B6ED2">
            <w:pPr>
              <w:pStyle w:val="TableParagraph"/>
              <w:ind w:right="-1" w:firstLine="38"/>
              <w:rPr>
                <w:sz w:val="24"/>
                <w:szCs w:val="24"/>
              </w:rPr>
            </w:pPr>
            <w:r w:rsidRPr="004B6ED2">
              <w:rPr>
                <w:sz w:val="24"/>
                <w:szCs w:val="24"/>
              </w:rPr>
              <w:t>120</w:t>
            </w:r>
          </w:p>
        </w:tc>
        <w:tc>
          <w:tcPr>
            <w:tcW w:w="1193" w:type="dxa"/>
          </w:tcPr>
          <w:p w:rsidR="004B6ED2" w:rsidRPr="004B6ED2" w:rsidRDefault="004B6ED2" w:rsidP="004B6ED2">
            <w:pPr>
              <w:pStyle w:val="TableParagraph"/>
              <w:ind w:right="-1" w:firstLine="38"/>
              <w:rPr>
                <w:sz w:val="24"/>
                <w:szCs w:val="24"/>
              </w:rPr>
            </w:pPr>
            <w:r w:rsidRPr="004B6ED2">
              <w:rPr>
                <w:sz w:val="24"/>
                <w:szCs w:val="24"/>
              </w:rPr>
              <w:t>90</w:t>
            </w:r>
          </w:p>
        </w:tc>
        <w:tc>
          <w:tcPr>
            <w:tcW w:w="1193" w:type="dxa"/>
          </w:tcPr>
          <w:p w:rsidR="004B6ED2" w:rsidRPr="004B6ED2" w:rsidRDefault="004B6ED2" w:rsidP="004B6ED2">
            <w:pPr>
              <w:pStyle w:val="TableParagraph"/>
              <w:ind w:right="-1" w:firstLine="38"/>
              <w:rPr>
                <w:sz w:val="24"/>
                <w:szCs w:val="24"/>
              </w:rPr>
            </w:pPr>
            <w:r w:rsidRPr="004B6ED2">
              <w:rPr>
                <w:sz w:val="24"/>
                <w:szCs w:val="24"/>
              </w:rPr>
              <w:t>30</w:t>
            </w:r>
          </w:p>
        </w:tc>
        <w:tc>
          <w:tcPr>
            <w:tcW w:w="1193" w:type="dxa"/>
          </w:tcPr>
          <w:p w:rsidR="004B6ED2" w:rsidRPr="004B6ED2" w:rsidRDefault="004B6ED2" w:rsidP="004B6ED2">
            <w:pPr>
              <w:pStyle w:val="TableParagraph"/>
              <w:ind w:right="-1" w:firstLine="38"/>
              <w:rPr>
                <w:sz w:val="24"/>
                <w:szCs w:val="24"/>
              </w:rPr>
            </w:pPr>
            <w:r w:rsidRPr="004B6ED2">
              <w:rPr>
                <w:sz w:val="24"/>
                <w:szCs w:val="24"/>
              </w:rPr>
              <w:t>90</w:t>
            </w:r>
          </w:p>
        </w:tc>
        <w:tc>
          <w:tcPr>
            <w:tcW w:w="1193" w:type="dxa"/>
          </w:tcPr>
          <w:p w:rsidR="004B6ED2" w:rsidRPr="004B6ED2" w:rsidRDefault="004B6ED2" w:rsidP="004B6ED2">
            <w:pPr>
              <w:pStyle w:val="TableParagraph"/>
              <w:ind w:right="-1" w:firstLine="38"/>
              <w:rPr>
                <w:sz w:val="24"/>
                <w:szCs w:val="24"/>
              </w:rPr>
            </w:pPr>
            <w:r w:rsidRPr="004B6ED2">
              <w:rPr>
                <w:sz w:val="24"/>
                <w:szCs w:val="24"/>
              </w:rPr>
              <w:t>60</w:t>
            </w:r>
          </w:p>
        </w:tc>
        <w:tc>
          <w:tcPr>
            <w:tcW w:w="1193" w:type="dxa"/>
          </w:tcPr>
          <w:p w:rsidR="004B6ED2" w:rsidRPr="004B6ED2" w:rsidRDefault="004B6ED2" w:rsidP="004B6ED2">
            <w:pPr>
              <w:pStyle w:val="TableParagraph"/>
              <w:ind w:right="-1" w:firstLine="38"/>
              <w:rPr>
                <w:sz w:val="24"/>
                <w:szCs w:val="24"/>
              </w:rPr>
            </w:pPr>
            <w:r w:rsidRPr="004B6ED2">
              <w:rPr>
                <w:sz w:val="24"/>
                <w:szCs w:val="24"/>
              </w:rPr>
              <w:t>45</w:t>
            </w:r>
          </w:p>
        </w:tc>
      </w:tr>
      <w:tr w:rsidR="004B6ED2" w:rsidRPr="004B6ED2" w:rsidTr="00D3110B">
        <w:trPr>
          <w:trHeight w:val="273"/>
        </w:trPr>
        <w:tc>
          <w:tcPr>
            <w:tcW w:w="1807" w:type="dxa"/>
          </w:tcPr>
          <w:p w:rsidR="004B6ED2" w:rsidRPr="004B6ED2" w:rsidRDefault="004B6ED2" w:rsidP="004B6ED2">
            <w:pPr>
              <w:pStyle w:val="TableParagraph"/>
              <w:ind w:right="-1" w:firstLine="38"/>
              <w:jc w:val="both"/>
              <w:rPr>
                <w:sz w:val="24"/>
                <w:szCs w:val="24"/>
              </w:rPr>
            </w:pPr>
            <w:r w:rsidRPr="004B6ED2">
              <w:rPr>
                <w:sz w:val="24"/>
                <w:szCs w:val="24"/>
              </w:rPr>
              <w:t>400-500</w:t>
            </w:r>
          </w:p>
        </w:tc>
        <w:tc>
          <w:tcPr>
            <w:tcW w:w="1193" w:type="dxa"/>
          </w:tcPr>
          <w:p w:rsidR="004B6ED2" w:rsidRPr="004B6ED2" w:rsidRDefault="004B6ED2" w:rsidP="004B6ED2">
            <w:pPr>
              <w:pStyle w:val="TableParagraph"/>
              <w:ind w:right="-1" w:firstLine="38"/>
              <w:rPr>
                <w:sz w:val="24"/>
                <w:szCs w:val="24"/>
              </w:rPr>
            </w:pPr>
            <w:r w:rsidRPr="004B6ED2">
              <w:rPr>
                <w:sz w:val="24"/>
                <w:szCs w:val="24"/>
              </w:rPr>
              <w:t>150</w:t>
            </w:r>
          </w:p>
        </w:tc>
        <w:tc>
          <w:tcPr>
            <w:tcW w:w="1193" w:type="dxa"/>
          </w:tcPr>
          <w:p w:rsidR="004B6ED2" w:rsidRPr="004B6ED2" w:rsidRDefault="004B6ED2" w:rsidP="004B6ED2">
            <w:pPr>
              <w:pStyle w:val="TableParagraph"/>
              <w:ind w:right="-1" w:firstLine="38"/>
              <w:rPr>
                <w:sz w:val="24"/>
                <w:szCs w:val="24"/>
              </w:rPr>
            </w:pPr>
            <w:r w:rsidRPr="004B6ED2">
              <w:rPr>
                <w:sz w:val="24"/>
                <w:szCs w:val="24"/>
              </w:rPr>
              <w:t>120</w:t>
            </w:r>
          </w:p>
        </w:tc>
        <w:tc>
          <w:tcPr>
            <w:tcW w:w="1193" w:type="dxa"/>
          </w:tcPr>
          <w:p w:rsidR="004B6ED2" w:rsidRPr="004B6ED2" w:rsidRDefault="004B6ED2" w:rsidP="004B6ED2">
            <w:pPr>
              <w:pStyle w:val="TableParagraph"/>
              <w:ind w:right="-1" w:firstLine="38"/>
              <w:rPr>
                <w:sz w:val="24"/>
                <w:szCs w:val="24"/>
              </w:rPr>
            </w:pPr>
            <w:r w:rsidRPr="004B6ED2">
              <w:rPr>
                <w:sz w:val="24"/>
                <w:szCs w:val="24"/>
              </w:rPr>
              <w:t>45</w:t>
            </w:r>
          </w:p>
        </w:tc>
        <w:tc>
          <w:tcPr>
            <w:tcW w:w="1193" w:type="dxa"/>
          </w:tcPr>
          <w:p w:rsidR="004B6ED2" w:rsidRPr="004B6ED2" w:rsidRDefault="004B6ED2" w:rsidP="004B6ED2">
            <w:pPr>
              <w:pStyle w:val="TableParagraph"/>
              <w:ind w:right="-1" w:firstLine="38"/>
              <w:rPr>
                <w:sz w:val="24"/>
                <w:szCs w:val="24"/>
              </w:rPr>
            </w:pPr>
            <w:r w:rsidRPr="004B6ED2">
              <w:rPr>
                <w:sz w:val="24"/>
                <w:szCs w:val="24"/>
              </w:rPr>
              <w:t>120</w:t>
            </w:r>
          </w:p>
        </w:tc>
        <w:tc>
          <w:tcPr>
            <w:tcW w:w="1193" w:type="dxa"/>
          </w:tcPr>
          <w:p w:rsidR="004B6ED2" w:rsidRPr="004B6ED2" w:rsidRDefault="004B6ED2" w:rsidP="004B6ED2">
            <w:pPr>
              <w:pStyle w:val="TableParagraph"/>
              <w:ind w:right="-1" w:firstLine="38"/>
              <w:rPr>
                <w:sz w:val="24"/>
                <w:szCs w:val="24"/>
              </w:rPr>
            </w:pPr>
            <w:r w:rsidRPr="004B6ED2">
              <w:rPr>
                <w:sz w:val="24"/>
                <w:szCs w:val="24"/>
              </w:rPr>
              <w:t>90</w:t>
            </w:r>
          </w:p>
        </w:tc>
        <w:tc>
          <w:tcPr>
            <w:tcW w:w="1193" w:type="dxa"/>
          </w:tcPr>
          <w:p w:rsidR="004B6ED2" w:rsidRPr="004B6ED2" w:rsidRDefault="004B6ED2" w:rsidP="004B6ED2">
            <w:pPr>
              <w:pStyle w:val="TableParagraph"/>
              <w:ind w:right="-1" w:firstLine="38"/>
              <w:rPr>
                <w:sz w:val="24"/>
                <w:szCs w:val="24"/>
              </w:rPr>
            </w:pPr>
            <w:r w:rsidRPr="004B6ED2">
              <w:rPr>
                <w:sz w:val="24"/>
                <w:szCs w:val="24"/>
              </w:rPr>
              <w:t>60</w:t>
            </w:r>
          </w:p>
        </w:tc>
      </w:tr>
      <w:tr w:rsidR="004B6ED2" w:rsidRPr="004B6ED2" w:rsidTr="00D3110B">
        <w:trPr>
          <w:trHeight w:val="273"/>
        </w:trPr>
        <w:tc>
          <w:tcPr>
            <w:tcW w:w="1807" w:type="dxa"/>
          </w:tcPr>
          <w:p w:rsidR="004B6ED2" w:rsidRPr="004B6ED2" w:rsidRDefault="004B6ED2" w:rsidP="004B6ED2">
            <w:pPr>
              <w:pStyle w:val="TableParagraph"/>
              <w:ind w:right="-1" w:firstLine="38"/>
              <w:jc w:val="both"/>
              <w:rPr>
                <w:sz w:val="24"/>
                <w:szCs w:val="24"/>
              </w:rPr>
            </w:pPr>
            <w:r w:rsidRPr="004B6ED2">
              <w:rPr>
                <w:sz w:val="24"/>
                <w:szCs w:val="24"/>
              </w:rPr>
              <w:t>550-600</w:t>
            </w:r>
          </w:p>
        </w:tc>
        <w:tc>
          <w:tcPr>
            <w:tcW w:w="1193" w:type="dxa"/>
          </w:tcPr>
          <w:p w:rsidR="004B6ED2" w:rsidRPr="004B6ED2" w:rsidRDefault="004B6ED2" w:rsidP="004B6ED2">
            <w:pPr>
              <w:pStyle w:val="TableParagraph"/>
              <w:ind w:right="-1" w:firstLine="38"/>
              <w:rPr>
                <w:sz w:val="24"/>
                <w:szCs w:val="24"/>
              </w:rPr>
            </w:pPr>
            <w:r w:rsidRPr="004B6ED2">
              <w:rPr>
                <w:sz w:val="24"/>
                <w:szCs w:val="24"/>
              </w:rPr>
              <w:t>180</w:t>
            </w:r>
          </w:p>
        </w:tc>
        <w:tc>
          <w:tcPr>
            <w:tcW w:w="1193" w:type="dxa"/>
          </w:tcPr>
          <w:p w:rsidR="004B6ED2" w:rsidRPr="004B6ED2" w:rsidRDefault="004B6ED2" w:rsidP="004B6ED2">
            <w:pPr>
              <w:pStyle w:val="TableParagraph"/>
              <w:ind w:right="-1" w:firstLine="38"/>
              <w:rPr>
                <w:sz w:val="24"/>
                <w:szCs w:val="24"/>
              </w:rPr>
            </w:pPr>
            <w:r w:rsidRPr="004B6ED2">
              <w:rPr>
                <w:sz w:val="24"/>
                <w:szCs w:val="24"/>
              </w:rPr>
              <w:t>130</w:t>
            </w:r>
          </w:p>
        </w:tc>
        <w:tc>
          <w:tcPr>
            <w:tcW w:w="1193" w:type="dxa"/>
          </w:tcPr>
          <w:p w:rsidR="004B6ED2" w:rsidRPr="004B6ED2" w:rsidRDefault="004B6ED2" w:rsidP="004B6ED2">
            <w:pPr>
              <w:pStyle w:val="TableParagraph"/>
              <w:ind w:right="-1" w:firstLine="38"/>
              <w:rPr>
                <w:sz w:val="24"/>
                <w:szCs w:val="24"/>
              </w:rPr>
            </w:pPr>
            <w:r w:rsidRPr="004B6ED2">
              <w:rPr>
                <w:sz w:val="24"/>
                <w:szCs w:val="24"/>
              </w:rPr>
              <w:t>60</w:t>
            </w:r>
          </w:p>
        </w:tc>
        <w:tc>
          <w:tcPr>
            <w:tcW w:w="1193" w:type="dxa"/>
          </w:tcPr>
          <w:p w:rsidR="004B6ED2" w:rsidRPr="004B6ED2" w:rsidRDefault="004B6ED2" w:rsidP="004B6ED2">
            <w:pPr>
              <w:pStyle w:val="TableParagraph"/>
              <w:ind w:right="-1" w:firstLine="38"/>
              <w:rPr>
                <w:sz w:val="24"/>
                <w:szCs w:val="24"/>
              </w:rPr>
            </w:pPr>
            <w:r w:rsidRPr="004B6ED2">
              <w:rPr>
                <w:sz w:val="24"/>
                <w:szCs w:val="24"/>
              </w:rPr>
              <w:t>150</w:t>
            </w:r>
          </w:p>
        </w:tc>
        <w:tc>
          <w:tcPr>
            <w:tcW w:w="1193" w:type="dxa"/>
          </w:tcPr>
          <w:p w:rsidR="004B6ED2" w:rsidRPr="004B6ED2" w:rsidRDefault="004B6ED2" w:rsidP="004B6ED2">
            <w:pPr>
              <w:pStyle w:val="TableParagraph"/>
              <w:ind w:right="-1" w:firstLine="38"/>
              <w:rPr>
                <w:sz w:val="24"/>
                <w:szCs w:val="24"/>
              </w:rPr>
            </w:pPr>
            <w:r w:rsidRPr="004B6ED2">
              <w:rPr>
                <w:sz w:val="24"/>
                <w:szCs w:val="24"/>
              </w:rPr>
              <w:t>120</w:t>
            </w:r>
          </w:p>
        </w:tc>
        <w:tc>
          <w:tcPr>
            <w:tcW w:w="1193" w:type="dxa"/>
          </w:tcPr>
          <w:p w:rsidR="004B6ED2" w:rsidRPr="004B6ED2" w:rsidRDefault="004B6ED2" w:rsidP="004B6ED2">
            <w:pPr>
              <w:pStyle w:val="TableParagraph"/>
              <w:ind w:right="-1" w:firstLine="38"/>
              <w:rPr>
                <w:sz w:val="24"/>
                <w:szCs w:val="24"/>
              </w:rPr>
            </w:pPr>
            <w:r w:rsidRPr="004B6ED2">
              <w:rPr>
                <w:sz w:val="24"/>
                <w:szCs w:val="24"/>
              </w:rPr>
              <w:t>80</w:t>
            </w:r>
          </w:p>
        </w:tc>
      </w:tr>
    </w:tbl>
    <w:p w:rsidR="004B6ED2" w:rsidRPr="004B6ED2" w:rsidRDefault="004B6ED2" w:rsidP="004B6ED2">
      <w:pPr>
        <w:pStyle w:val="a3"/>
        <w:spacing w:before="268" w:line="237" w:lineRule="auto"/>
        <w:ind w:left="0" w:right="-1" w:firstLine="567"/>
        <w:rPr>
          <w:sz w:val="28"/>
          <w:szCs w:val="28"/>
        </w:rPr>
      </w:pPr>
      <w:r w:rsidRPr="004B6ED2">
        <w:rPr>
          <w:sz w:val="28"/>
          <w:szCs w:val="28"/>
        </w:rPr>
        <w:t>Қант қызылшасы жоңышқа немесе сидераттар егiлген жерге себiлсе мол өнiм бередi. Себебi, олар топырақты азотпен байытады. Қант қызылшасына жақсы алғы дақыл ретiнде жүгерi‚ күздiк бидайды да егуге болады.</w:t>
      </w:r>
    </w:p>
    <w:p w:rsidR="004B6ED2" w:rsidRPr="004B6ED2" w:rsidRDefault="004B6ED2" w:rsidP="004B6ED2">
      <w:pPr>
        <w:pStyle w:val="a3"/>
        <w:spacing w:line="237" w:lineRule="auto"/>
        <w:ind w:left="0" w:right="-1" w:firstLine="567"/>
        <w:rPr>
          <w:sz w:val="28"/>
          <w:szCs w:val="28"/>
        </w:rPr>
      </w:pPr>
      <w:r w:rsidRPr="004B6ED2">
        <w:rPr>
          <w:sz w:val="28"/>
          <w:szCs w:val="28"/>
        </w:rPr>
        <w:t xml:space="preserve">Бiздiң республикамызда қант қызылшасы </w:t>
      </w:r>
      <w:r w:rsidRPr="004B6ED2">
        <w:rPr>
          <w:spacing w:val="-4"/>
          <w:sz w:val="28"/>
          <w:szCs w:val="28"/>
        </w:rPr>
        <w:t>егiлетiн</w:t>
      </w:r>
      <w:r w:rsidRPr="004B6ED2">
        <w:rPr>
          <w:spacing w:val="72"/>
          <w:sz w:val="28"/>
          <w:szCs w:val="28"/>
        </w:rPr>
        <w:t xml:space="preserve"> </w:t>
      </w:r>
      <w:r w:rsidRPr="004B6ED2">
        <w:rPr>
          <w:sz w:val="28"/>
          <w:szCs w:val="28"/>
        </w:rPr>
        <w:t xml:space="preserve">аудандардың топырағы </w:t>
      </w:r>
      <w:r w:rsidRPr="004B6ED2">
        <w:rPr>
          <w:sz w:val="28"/>
          <w:szCs w:val="28"/>
        </w:rPr>
        <w:lastRenderedPageBreak/>
        <w:t xml:space="preserve">құнарсыздау </w:t>
      </w:r>
      <w:r w:rsidRPr="004B6ED2">
        <w:rPr>
          <w:spacing w:val="-3"/>
          <w:sz w:val="28"/>
          <w:szCs w:val="28"/>
        </w:rPr>
        <w:t xml:space="preserve">болғандықтан, </w:t>
      </w:r>
      <w:r w:rsidRPr="004B6ED2">
        <w:rPr>
          <w:sz w:val="28"/>
          <w:szCs w:val="28"/>
        </w:rPr>
        <w:t xml:space="preserve">бұл </w:t>
      </w:r>
      <w:r w:rsidRPr="004B6ED2">
        <w:rPr>
          <w:spacing w:val="-4"/>
          <w:sz w:val="28"/>
          <w:szCs w:val="28"/>
        </w:rPr>
        <w:t xml:space="preserve">жерлерге </w:t>
      </w:r>
      <w:r w:rsidRPr="004B6ED2">
        <w:rPr>
          <w:sz w:val="28"/>
          <w:szCs w:val="28"/>
        </w:rPr>
        <w:t xml:space="preserve">органикалық тыңайтқышты пайдаланудың маңызы </w:t>
      </w:r>
      <w:r w:rsidRPr="004B6ED2">
        <w:rPr>
          <w:spacing w:val="-11"/>
          <w:sz w:val="28"/>
          <w:szCs w:val="28"/>
        </w:rPr>
        <w:t>үлкен.</w:t>
      </w:r>
    </w:p>
    <w:p w:rsidR="004B6ED2" w:rsidRPr="004B6ED2" w:rsidRDefault="004B6ED2" w:rsidP="004B6ED2">
      <w:pPr>
        <w:pStyle w:val="a3"/>
        <w:spacing w:line="237" w:lineRule="auto"/>
        <w:ind w:left="0" w:right="-1" w:firstLine="567"/>
        <w:rPr>
          <w:sz w:val="28"/>
          <w:szCs w:val="28"/>
        </w:rPr>
      </w:pPr>
      <w:r w:rsidRPr="004B6ED2">
        <w:rPr>
          <w:sz w:val="28"/>
          <w:szCs w:val="28"/>
        </w:rPr>
        <w:t xml:space="preserve">Мысалы, Қазақ </w:t>
      </w:r>
      <w:r w:rsidRPr="004B6ED2">
        <w:rPr>
          <w:spacing w:val="-4"/>
          <w:sz w:val="28"/>
          <w:szCs w:val="28"/>
        </w:rPr>
        <w:t xml:space="preserve">ғылыми-зерттеу </w:t>
      </w:r>
      <w:r w:rsidRPr="004B6ED2">
        <w:rPr>
          <w:sz w:val="28"/>
          <w:szCs w:val="28"/>
        </w:rPr>
        <w:t xml:space="preserve">егiншiлiк институтының </w:t>
      </w:r>
      <w:r w:rsidRPr="004B6ED2">
        <w:rPr>
          <w:spacing w:val="-4"/>
          <w:sz w:val="28"/>
          <w:szCs w:val="28"/>
        </w:rPr>
        <w:t>мәлiметiне</w:t>
      </w:r>
      <w:r w:rsidRPr="004B6ED2">
        <w:rPr>
          <w:spacing w:val="72"/>
          <w:sz w:val="28"/>
          <w:szCs w:val="28"/>
        </w:rPr>
        <w:t xml:space="preserve"> </w:t>
      </w:r>
      <w:r w:rsidRPr="004B6ED2">
        <w:rPr>
          <w:sz w:val="28"/>
          <w:szCs w:val="28"/>
        </w:rPr>
        <w:t xml:space="preserve">қарағанда боз топыраққа гектарына 20 т жартылай </w:t>
      </w:r>
      <w:r w:rsidRPr="004B6ED2">
        <w:rPr>
          <w:spacing w:val="-6"/>
          <w:sz w:val="28"/>
          <w:szCs w:val="28"/>
        </w:rPr>
        <w:t>шiрiген</w:t>
      </w:r>
      <w:r w:rsidRPr="004B6ED2">
        <w:rPr>
          <w:spacing w:val="53"/>
          <w:sz w:val="28"/>
          <w:szCs w:val="28"/>
        </w:rPr>
        <w:t xml:space="preserve"> </w:t>
      </w:r>
      <w:r w:rsidRPr="004B6ED2">
        <w:rPr>
          <w:sz w:val="28"/>
          <w:szCs w:val="28"/>
        </w:rPr>
        <w:t>көң</w:t>
      </w:r>
      <w:r w:rsidRPr="004B6ED2">
        <w:rPr>
          <w:spacing w:val="55"/>
          <w:sz w:val="28"/>
          <w:szCs w:val="28"/>
        </w:rPr>
        <w:t xml:space="preserve"> </w:t>
      </w:r>
      <w:r w:rsidRPr="004B6ED2">
        <w:rPr>
          <w:spacing w:val="-5"/>
          <w:sz w:val="28"/>
          <w:szCs w:val="28"/>
        </w:rPr>
        <w:t>бергенде</w:t>
      </w:r>
      <w:r w:rsidRPr="004B6ED2">
        <w:rPr>
          <w:spacing w:val="55"/>
          <w:sz w:val="28"/>
          <w:szCs w:val="28"/>
        </w:rPr>
        <w:t xml:space="preserve"> </w:t>
      </w:r>
      <w:r w:rsidRPr="004B6ED2">
        <w:rPr>
          <w:sz w:val="28"/>
          <w:szCs w:val="28"/>
        </w:rPr>
        <w:t>қызылша</w:t>
      </w:r>
      <w:r w:rsidRPr="004B6ED2">
        <w:rPr>
          <w:spacing w:val="54"/>
          <w:sz w:val="28"/>
          <w:szCs w:val="28"/>
        </w:rPr>
        <w:t xml:space="preserve"> </w:t>
      </w:r>
      <w:r w:rsidRPr="004B6ED2">
        <w:rPr>
          <w:sz w:val="28"/>
          <w:szCs w:val="28"/>
        </w:rPr>
        <w:t>өнiмi</w:t>
      </w:r>
      <w:r w:rsidRPr="004B6ED2">
        <w:rPr>
          <w:spacing w:val="55"/>
          <w:sz w:val="28"/>
          <w:szCs w:val="28"/>
        </w:rPr>
        <w:t xml:space="preserve"> </w:t>
      </w:r>
      <w:r w:rsidRPr="004B6ED2">
        <w:rPr>
          <w:sz w:val="28"/>
          <w:szCs w:val="28"/>
        </w:rPr>
        <w:t>26</w:t>
      </w:r>
      <w:r w:rsidRPr="004B6ED2">
        <w:rPr>
          <w:spacing w:val="56"/>
          <w:sz w:val="28"/>
          <w:szCs w:val="28"/>
        </w:rPr>
        <w:t xml:space="preserve"> </w:t>
      </w:r>
      <w:r w:rsidRPr="004B6ED2">
        <w:rPr>
          <w:sz w:val="28"/>
          <w:szCs w:val="28"/>
        </w:rPr>
        <w:t>пайызға</w:t>
      </w:r>
      <w:r w:rsidRPr="004B6ED2">
        <w:rPr>
          <w:spacing w:val="57"/>
          <w:sz w:val="28"/>
          <w:szCs w:val="28"/>
        </w:rPr>
        <w:t xml:space="preserve"> </w:t>
      </w:r>
      <w:r w:rsidRPr="004B6ED2">
        <w:rPr>
          <w:spacing w:val="-4"/>
          <w:sz w:val="28"/>
          <w:szCs w:val="28"/>
        </w:rPr>
        <w:t>артқан.</w:t>
      </w:r>
      <w:r w:rsidRPr="004B6ED2">
        <w:rPr>
          <w:spacing w:val="53"/>
          <w:sz w:val="28"/>
          <w:szCs w:val="28"/>
        </w:rPr>
        <w:t xml:space="preserve"> </w:t>
      </w:r>
      <w:r w:rsidRPr="004B6ED2">
        <w:rPr>
          <w:sz w:val="28"/>
          <w:szCs w:val="28"/>
        </w:rPr>
        <w:t>Егер</w:t>
      </w:r>
      <w:r w:rsidRPr="004B6ED2">
        <w:rPr>
          <w:spacing w:val="56"/>
          <w:sz w:val="28"/>
          <w:szCs w:val="28"/>
        </w:rPr>
        <w:t xml:space="preserve"> </w:t>
      </w:r>
      <w:r w:rsidRPr="004B6ED2">
        <w:rPr>
          <w:sz w:val="28"/>
          <w:szCs w:val="28"/>
        </w:rPr>
        <w:t>көң</w:t>
      </w:r>
      <w:r>
        <w:rPr>
          <w:sz w:val="28"/>
          <w:szCs w:val="28"/>
        </w:rPr>
        <w:t xml:space="preserve"> </w:t>
      </w:r>
      <w:r w:rsidRPr="004B6ED2">
        <w:rPr>
          <w:spacing w:val="-13"/>
          <w:sz w:val="28"/>
          <w:szCs w:val="28"/>
        </w:rPr>
        <w:t xml:space="preserve">мен </w:t>
      </w:r>
      <w:r w:rsidRPr="004B6ED2">
        <w:rPr>
          <w:spacing w:val="-5"/>
          <w:sz w:val="28"/>
          <w:szCs w:val="28"/>
        </w:rPr>
        <w:t xml:space="preserve">минералдық </w:t>
      </w:r>
      <w:r w:rsidRPr="004B6ED2">
        <w:rPr>
          <w:sz w:val="28"/>
          <w:szCs w:val="28"/>
        </w:rPr>
        <w:t>тыңайтқыштар қызылшаға бiрге берiлсе, оның өнiмi арта</w:t>
      </w:r>
      <w:r w:rsidRPr="004B6ED2">
        <w:rPr>
          <w:spacing w:val="-1"/>
          <w:sz w:val="28"/>
          <w:szCs w:val="28"/>
        </w:rPr>
        <w:t xml:space="preserve"> </w:t>
      </w:r>
      <w:r w:rsidRPr="004B6ED2">
        <w:rPr>
          <w:sz w:val="28"/>
          <w:szCs w:val="28"/>
        </w:rPr>
        <w:t>түседi.</w:t>
      </w:r>
    </w:p>
    <w:p w:rsidR="004B6ED2" w:rsidRPr="004B6ED2" w:rsidRDefault="004B6ED2" w:rsidP="004B6ED2">
      <w:pPr>
        <w:pStyle w:val="a3"/>
        <w:spacing w:before="3" w:line="237" w:lineRule="auto"/>
        <w:ind w:left="0" w:right="-1" w:firstLine="567"/>
        <w:rPr>
          <w:sz w:val="28"/>
          <w:szCs w:val="28"/>
        </w:rPr>
      </w:pPr>
      <w:r w:rsidRPr="004B6ED2">
        <w:rPr>
          <w:sz w:val="28"/>
          <w:szCs w:val="28"/>
        </w:rPr>
        <w:t xml:space="preserve">Жамбыл облысында </w:t>
      </w:r>
      <w:r w:rsidRPr="004B6ED2">
        <w:rPr>
          <w:spacing w:val="-4"/>
          <w:sz w:val="28"/>
          <w:szCs w:val="28"/>
        </w:rPr>
        <w:t>өсiрiлген</w:t>
      </w:r>
      <w:r w:rsidRPr="004B6ED2">
        <w:rPr>
          <w:spacing w:val="72"/>
          <w:sz w:val="28"/>
          <w:szCs w:val="28"/>
        </w:rPr>
        <w:t xml:space="preserve"> </w:t>
      </w:r>
      <w:r w:rsidRPr="004B6ED2">
        <w:rPr>
          <w:sz w:val="28"/>
          <w:szCs w:val="28"/>
        </w:rPr>
        <w:t xml:space="preserve">қызылшаның гектарына тек </w:t>
      </w:r>
      <w:r w:rsidRPr="004B6ED2">
        <w:rPr>
          <w:spacing w:val="-5"/>
          <w:sz w:val="28"/>
          <w:szCs w:val="28"/>
        </w:rPr>
        <w:t xml:space="preserve">минералдық </w:t>
      </w:r>
      <w:r w:rsidRPr="004B6ED2">
        <w:rPr>
          <w:sz w:val="28"/>
          <w:szCs w:val="28"/>
        </w:rPr>
        <w:t>тыңайтқыш (N</w:t>
      </w:r>
      <w:r w:rsidRPr="004B6ED2">
        <w:rPr>
          <w:sz w:val="28"/>
          <w:szCs w:val="28"/>
          <w:vertAlign w:val="subscript"/>
        </w:rPr>
        <w:t>90</w:t>
      </w:r>
      <w:r w:rsidRPr="004B6ED2">
        <w:rPr>
          <w:sz w:val="28"/>
          <w:szCs w:val="28"/>
        </w:rPr>
        <w:t>Р</w:t>
      </w:r>
      <w:r w:rsidRPr="004B6ED2">
        <w:rPr>
          <w:sz w:val="28"/>
          <w:szCs w:val="28"/>
          <w:vertAlign w:val="subscript"/>
        </w:rPr>
        <w:t>120</w:t>
      </w:r>
      <w:r w:rsidRPr="004B6ED2">
        <w:rPr>
          <w:sz w:val="28"/>
          <w:szCs w:val="28"/>
        </w:rPr>
        <w:t>К</w:t>
      </w:r>
      <w:r w:rsidRPr="004B6ED2">
        <w:rPr>
          <w:sz w:val="28"/>
          <w:szCs w:val="28"/>
          <w:vertAlign w:val="subscript"/>
        </w:rPr>
        <w:t>90</w:t>
      </w:r>
      <w:r w:rsidRPr="004B6ED2">
        <w:rPr>
          <w:sz w:val="28"/>
          <w:szCs w:val="28"/>
        </w:rPr>
        <w:t xml:space="preserve">) </w:t>
      </w:r>
      <w:r w:rsidRPr="004B6ED2">
        <w:rPr>
          <w:spacing w:val="-5"/>
          <w:sz w:val="28"/>
          <w:szCs w:val="28"/>
        </w:rPr>
        <w:t xml:space="preserve">бергенде </w:t>
      </w:r>
      <w:r w:rsidRPr="004B6ED2">
        <w:rPr>
          <w:sz w:val="28"/>
          <w:szCs w:val="28"/>
        </w:rPr>
        <w:t xml:space="preserve">576 ц, ал </w:t>
      </w:r>
      <w:r w:rsidRPr="004B6ED2">
        <w:rPr>
          <w:spacing w:val="-10"/>
          <w:sz w:val="28"/>
          <w:szCs w:val="28"/>
        </w:rPr>
        <w:t xml:space="preserve">осы </w:t>
      </w:r>
      <w:r w:rsidRPr="004B6ED2">
        <w:rPr>
          <w:sz w:val="28"/>
          <w:szCs w:val="28"/>
        </w:rPr>
        <w:t xml:space="preserve">тыңайтқышқа 20 т көң </w:t>
      </w:r>
      <w:r w:rsidRPr="004B6ED2">
        <w:rPr>
          <w:spacing w:val="-4"/>
          <w:sz w:val="28"/>
          <w:szCs w:val="28"/>
        </w:rPr>
        <w:t xml:space="preserve">қосылып </w:t>
      </w:r>
      <w:r w:rsidRPr="004B6ED2">
        <w:rPr>
          <w:spacing w:val="-6"/>
          <w:sz w:val="28"/>
          <w:szCs w:val="28"/>
        </w:rPr>
        <w:t xml:space="preserve">еңгізiлгенле </w:t>
      </w:r>
      <w:r w:rsidRPr="004B6ED2">
        <w:rPr>
          <w:sz w:val="28"/>
          <w:szCs w:val="28"/>
        </w:rPr>
        <w:t>690 ц өнiм жиналды (К.Иманғазиев).</w:t>
      </w:r>
    </w:p>
    <w:p w:rsidR="004B6ED2" w:rsidRPr="004B6ED2" w:rsidRDefault="004B6ED2" w:rsidP="004B6ED2">
      <w:pPr>
        <w:pStyle w:val="a3"/>
        <w:spacing w:line="237" w:lineRule="auto"/>
        <w:ind w:left="0" w:right="-1" w:firstLine="567"/>
        <w:rPr>
          <w:sz w:val="28"/>
          <w:szCs w:val="28"/>
        </w:rPr>
      </w:pPr>
      <w:r w:rsidRPr="004B6ED2">
        <w:rPr>
          <w:sz w:val="28"/>
          <w:szCs w:val="28"/>
        </w:rPr>
        <w:t>Ауыспалы егiсте органикалық тыңайтқышты қант қызылшасының өзiне немесе оның алғы дақылына (күздiк бидай, жүгерi) бередi.</w:t>
      </w:r>
    </w:p>
    <w:p w:rsidR="004B6ED2" w:rsidRPr="004B6ED2" w:rsidRDefault="004B6ED2" w:rsidP="004B6ED2">
      <w:pPr>
        <w:pStyle w:val="a3"/>
        <w:spacing w:line="237" w:lineRule="auto"/>
        <w:ind w:left="0" w:right="-1" w:firstLine="567"/>
        <w:rPr>
          <w:sz w:val="28"/>
          <w:szCs w:val="28"/>
        </w:rPr>
      </w:pPr>
      <w:r w:rsidRPr="004B6ED2">
        <w:rPr>
          <w:sz w:val="28"/>
          <w:szCs w:val="28"/>
        </w:rPr>
        <w:t xml:space="preserve">Қарашiрiндi мөлшерi </w:t>
      </w:r>
      <w:r w:rsidRPr="004B6ED2">
        <w:rPr>
          <w:spacing w:val="-7"/>
          <w:sz w:val="28"/>
          <w:szCs w:val="28"/>
        </w:rPr>
        <w:t xml:space="preserve">төмен </w:t>
      </w:r>
      <w:r w:rsidRPr="004B6ED2">
        <w:rPr>
          <w:spacing w:val="-6"/>
          <w:sz w:val="28"/>
          <w:szCs w:val="28"/>
        </w:rPr>
        <w:t xml:space="preserve">немесе </w:t>
      </w:r>
      <w:r w:rsidRPr="004B6ED2">
        <w:rPr>
          <w:spacing w:val="-3"/>
          <w:sz w:val="28"/>
          <w:szCs w:val="28"/>
        </w:rPr>
        <w:t xml:space="preserve">сортаң тұзды </w:t>
      </w:r>
      <w:r w:rsidRPr="004B6ED2">
        <w:rPr>
          <w:sz w:val="28"/>
          <w:szCs w:val="28"/>
        </w:rPr>
        <w:t xml:space="preserve">топыраққа </w:t>
      </w:r>
      <w:r w:rsidRPr="004B6ED2">
        <w:rPr>
          <w:spacing w:val="-4"/>
          <w:sz w:val="28"/>
          <w:szCs w:val="28"/>
        </w:rPr>
        <w:t>егiлетiн</w:t>
      </w:r>
      <w:r w:rsidRPr="004B6ED2">
        <w:rPr>
          <w:spacing w:val="72"/>
          <w:sz w:val="28"/>
          <w:szCs w:val="28"/>
        </w:rPr>
        <w:t xml:space="preserve"> </w:t>
      </w:r>
      <w:r w:rsidRPr="004B6ED2">
        <w:rPr>
          <w:sz w:val="28"/>
          <w:szCs w:val="28"/>
        </w:rPr>
        <w:t>қант қызылшасына гектарына 40-60 т көң қолдануға болады.</w:t>
      </w:r>
    </w:p>
    <w:p w:rsidR="004B6ED2" w:rsidRPr="004B6ED2" w:rsidRDefault="004B6ED2" w:rsidP="004B6ED2">
      <w:pPr>
        <w:pStyle w:val="a3"/>
        <w:spacing w:line="237" w:lineRule="auto"/>
        <w:ind w:left="0" w:right="-1" w:firstLine="567"/>
        <w:rPr>
          <w:sz w:val="28"/>
          <w:szCs w:val="28"/>
        </w:rPr>
      </w:pPr>
      <w:r w:rsidRPr="004B6ED2">
        <w:rPr>
          <w:sz w:val="28"/>
          <w:szCs w:val="28"/>
        </w:rPr>
        <w:t>Ауыспалы егiсте жоңышқадан кейiн егiлетiн  жерге азот тыңайтқышы мөлшерiн 30-40 пайызға дейiн кемiту керек, оның есесiне фосфор мен калий тыңайтқыштарының мөлшерiн 20-30 пайызға көбейту керек. Себебi, жоңышқа топырақтан фосфор мен калийдi көп сiңiредi.</w:t>
      </w:r>
    </w:p>
    <w:p w:rsidR="004B6ED2" w:rsidRPr="004B6ED2" w:rsidRDefault="004B6ED2" w:rsidP="004B6ED2">
      <w:pPr>
        <w:pStyle w:val="a3"/>
        <w:spacing w:line="237" w:lineRule="auto"/>
        <w:ind w:left="0" w:right="-1" w:firstLine="567"/>
        <w:rPr>
          <w:sz w:val="28"/>
          <w:szCs w:val="28"/>
        </w:rPr>
      </w:pPr>
      <w:r w:rsidRPr="004B6ED2">
        <w:rPr>
          <w:sz w:val="28"/>
          <w:szCs w:val="28"/>
        </w:rPr>
        <w:t>Сол сияқты отамалы дақылдан соң егiлетiн қант қызылшасына қолданылатын фосфор мөлшерiн 15-20 пайызға азайтады, өйткенi отамалы дақылдың қатар аралығын өңдеу жұмыстары топырақта қоректiк заттардың молаюына көмектеседi</w:t>
      </w:r>
    </w:p>
    <w:p w:rsidR="004B6ED2" w:rsidRPr="004B6ED2" w:rsidRDefault="004B6ED2" w:rsidP="004B6ED2">
      <w:pPr>
        <w:pStyle w:val="a3"/>
        <w:spacing w:line="237" w:lineRule="auto"/>
        <w:ind w:left="0" w:right="-1" w:firstLine="567"/>
        <w:rPr>
          <w:sz w:val="28"/>
          <w:szCs w:val="28"/>
        </w:rPr>
      </w:pPr>
      <w:r w:rsidRPr="004B6ED2">
        <w:rPr>
          <w:sz w:val="28"/>
          <w:szCs w:val="28"/>
        </w:rPr>
        <w:t xml:space="preserve">Қазақстанның оңтүстiк аудандарының боз </w:t>
      </w:r>
      <w:r w:rsidRPr="004B6ED2">
        <w:rPr>
          <w:spacing w:val="-9"/>
          <w:sz w:val="28"/>
          <w:szCs w:val="28"/>
        </w:rPr>
        <w:t xml:space="preserve">және </w:t>
      </w:r>
      <w:r w:rsidRPr="004B6ED2">
        <w:rPr>
          <w:sz w:val="28"/>
          <w:szCs w:val="28"/>
        </w:rPr>
        <w:t xml:space="preserve">қара қоңыр топырақтарында қант қызылшасы бар сегiз танапты ауыспалы егiсiнде тыңайтудың мынадай жүйесiн қолдануға </w:t>
      </w:r>
      <w:r w:rsidRPr="004B6ED2">
        <w:rPr>
          <w:spacing w:val="-3"/>
          <w:sz w:val="28"/>
          <w:szCs w:val="28"/>
        </w:rPr>
        <w:t xml:space="preserve">болады </w:t>
      </w:r>
      <w:r w:rsidRPr="004B6ED2">
        <w:rPr>
          <w:sz w:val="28"/>
          <w:szCs w:val="28"/>
        </w:rPr>
        <w:t>(</w:t>
      </w:r>
      <w:r w:rsidR="00482CF4">
        <w:rPr>
          <w:sz w:val="28"/>
          <w:szCs w:val="28"/>
        </w:rPr>
        <w:t>3</w:t>
      </w:r>
      <w:r w:rsidRPr="004B6ED2">
        <w:rPr>
          <w:sz w:val="28"/>
          <w:szCs w:val="28"/>
        </w:rPr>
        <w:t>- кесте).</w:t>
      </w:r>
    </w:p>
    <w:p w:rsidR="004B6ED2" w:rsidRPr="00482CF4" w:rsidRDefault="00482CF4" w:rsidP="00482CF4">
      <w:pPr>
        <w:tabs>
          <w:tab w:val="left" w:pos="1266"/>
        </w:tabs>
        <w:spacing w:before="258" w:line="235" w:lineRule="auto"/>
        <w:ind w:left="17" w:right="-1" w:firstLine="550"/>
        <w:jc w:val="both"/>
        <w:rPr>
          <w:sz w:val="28"/>
          <w:szCs w:val="28"/>
        </w:rPr>
      </w:pPr>
      <w:r>
        <w:rPr>
          <w:sz w:val="28"/>
          <w:szCs w:val="28"/>
        </w:rPr>
        <w:t>3-</w:t>
      </w:r>
      <w:r w:rsidR="004B6ED2" w:rsidRPr="00482CF4">
        <w:rPr>
          <w:sz w:val="28"/>
          <w:szCs w:val="28"/>
        </w:rPr>
        <w:t xml:space="preserve">кесте. Боз </w:t>
      </w:r>
      <w:r w:rsidR="004B6ED2" w:rsidRPr="00482CF4">
        <w:rPr>
          <w:spacing w:val="-9"/>
          <w:sz w:val="28"/>
          <w:szCs w:val="28"/>
        </w:rPr>
        <w:t xml:space="preserve">және </w:t>
      </w:r>
      <w:r w:rsidR="004B6ED2" w:rsidRPr="00482CF4">
        <w:rPr>
          <w:sz w:val="28"/>
          <w:szCs w:val="28"/>
        </w:rPr>
        <w:t xml:space="preserve">қара қоңыр топырақтарға орналасқан қызылша ауыспалы </w:t>
      </w:r>
      <w:r w:rsidR="004B6ED2" w:rsidRPr="00482CF4">
        <w:rPr>
          <w:spacing w:val="-6"/>
          <w:sz w:val="28"/>
          <w:szCs w:val="28"/>
        </w:rPr>
        <w:t xml:space="preserve">егiсiне </w:t>
      </w:r>
      <w:r w:rsidR="004B6ED2" w:rsidRPr="00482CF4">
        <w:rPr>
          <w:sz w:val="28"/>
          <w:szCs w:val="28"/>
        </w:rPr>
        <w:t>арналған тыңайтқыштың</w:t>
      </w:r>
      <w:r w:rsidR="004B6ED2" w:rsidRPr="00482CF4">
        <w:rPr>
          <w:spacing w:val="1"/>
          <w:sz w:val="28"/>
          <w:szCs w:val="28"/>
        </w:rPr>
        <w:t xml:space="preserve"> </w:t>
      </w:r>
      <w:r w:rsidR="004B6ED2" w:rsidRPr="00482CF4">
        <w:rPr>
          <w:sz w:val="28"/>
          <w:szCs w:val="28"/>
        </w:rPr>
        <w:t>мөлшерi.</w:t>
      </w:r>
    </w:p>
    <w:p w:rsidR="004B6ED2" w:rsidRPr="004B6ED2" w:rsidRDefault="004B6ED2" w:rsidP="004B6ED2">
      <w:pPr>
        <w:pStyle w:val="a3"/>
        <w:spacing w:before="2"/>
        <w:ind w:left="0" w:right="-1" w:firstLine="567"/>
        <w:rPr>
          <w:sz w:val="28"/>
          <w:szCs w:val="28"/>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00"/>
        <w:gridCol w:w="1404"/>
        <w:gridCol w:w="1421"/>
        <w:gridCol w:w="1380"/>
        <w:gridCol w:w="1260"/>
      </w:tblGrid>
      <w:tr w:rsidR="004B6ED2" w:rsidRPr="004B6ED2" w:rsidTr="00482CF4">
        <w:trPr>
          <w:trHeight w:val="546"/>
        </w:trPr>
        <w:tc>
          <w:tcPr>
            <w:tcW w:w="3700" w:type="dxa"/>
            <w:vMerge w:val="restart"/>
          </w:tcPr>
          <w:p w:rsidR="004B6ED2" w:rsidRPr="004B6ED2" w:rsidRDefault="004B6ED2" w:rsidP="004B6ED2">
            <w:pPr>
              <w:pStyle w:val="TableParagraph"/>
              <w:spacing w:line="270" w:lineRule="exact"/>
              <w:ind w:right="-1"/>
              <w:jc w:val="both"/>
              <w:rPr>
                <w:sz w:val="24"/>
                <w:szCs w:val="24"/>
              </w:rPr>
            </w:pPr>
            <w:r w:rsidRPr="004B6ED2">
              <w:rPr>
                <w:sz w:val="24"/>
                <w:szCs w:val="24"/>
              </w:rPr>
              <w:t>Ауыспалы егiс дақылдары</w:t>
            </w:r>
          </w:p>
        </w:tc>
        <w:tc>
          <w:tcPr>
            <w:tcW w:w="4205" w:type="dxa"/>
            <w:gridSpan w:val="3"/>
          </w:tcPr>
          <w:p w:rsidR="004B6ED2" w:rsidRPr="00482CF4" w:rsidRDefault="004B6ED2" w:rsidP="00482CF4">
            <w:pPr>
              <w:pStyle w:val="TableParagraph"/>
              <w:spacing w:line="269" w:lineRule="exact"/>
              <w:ind w:right="-1"/>
              <w:rPr>
                <w:sz w:val="24"/>
                <w:szCs w:val="24"/>
              </w:rPr>
            </w:pPr>
            <w:r w:rsidRPr="00482CF4">
              <w:rPr>
                <w:sz w:val="24"/>
                <w:szCs w:val="24"/>
              </w:rPr>
              <w:t>Минералды тыңайтқыштар</w:t>
            </w:r>
          </w:p>
          <w:p w:rsidR="004B6ED2" w:rsidRPr="00482CF4" w:rsidRDefault="004B6ED2" w:rsidP="00482CF4">
            <w:pPr>
              <w:pStyle w:val="TableParagraph"/>
              <w:spacing w:line="258" w:lineRule="exact"/>
              <w:ind w:right="-1"/>
              <w:rPr>
                <w:sz w:val="24"/>
                <w:szCs w:val="24"/>
              </w:rPr>
            </w:pPr>
            <w:r w:rsidRPr="00482CF4">
              <w:rPr>
                <w:sz w:val="24"/>
                <w:szCs w:val="24"/>
              </w:rPr>
              <w:t>(әсерлi зат, кг/га)</w:t>
            </w:r>
          </w:p>
        </w:tc>
        <w:tc>
          <w:tcPr>
            <w:tcW w:w="1260" w:type="dxa"/>
          </w:tcPr>
          <w:p w:rsidR="004B6ED2" w:rsidRPr="00482CF4" w:rsidRDefault="004B6ED2" w:rsidP="00482CF4">
            <w:pPr>
              <w:pStyle w:val="TableParagraph"/>
              <w:spacing w:line="270" w:lineRule="exact"/>
              <w:ind w:right="-1"/>
              <w:rPr>
                <w:sz w:val="24"/>
                <w:szCs w:val="24"/>
              </w:rPr>
            </w:pPr>
            <w:r w:rsidRPr="00482CF4">
              <w:rPr>
                <w:sz w:val="24"/>
                <w:szCs w:val="24"/>
              </w:rPr>
              <w:t>Көң, т/га</w:t>
            </w:r>
          </w:p>
        </w:tc>
      </w:tr>
      <w:tr w:rsidR="004B6ED2" w:rsidRPr="004B6ED2" w:rsidTr="00482CF4">
        <w:trPr>
          <w:trHeight w:val="309"/>
        </w:trPr>
        <w:tc>
          <w:tcPr>
            <w:tcW w:w="3700" w:type="dxa"/>
            <w:vMerge/>
            <w:tcBorders>
              <w:top w:val="nil"/>
            </w:tcBorders>
          </w:tcPr>
          <w:p w:rsidR="004B6ED2" w:rsidRPr="004B6ED2" w:rsidRDefault="004B6ED2" w:rsidP="004B6ED2">
            <w:pPr>
              <w:ind w:right="-1"/>
              <w:jc w:val="both"/>
              <w:rPr>
                <w:sz w:val="24"/>
                <w:szCs w:val="24"/>
              </w:rPr>
            </w:pPr>
          </w:p>
        </w:tc>
        <w:tc>
          <w:tcPr>
            <w:tcW w:w="1404" w:type="dxa"/>
          </w:tcPr>
          <w:p w:rsidR="004B6ED2" w:rsidRPr="00482CF4" w:rsidRDefault="004B6ED2" w:rsidP="00482CF4">
            <w:pPr>
              <w:pStyle w:val="TableParagraph"/>
              <w:spacing w:line="270" w:lineRule="exact"/>
              <w:ind w:right="-1"/>
              <w:rPr>
                <w:sz w:val="24"/>
                <w:szCs w:val="24"/>
              </w:rPr>
            </w:pPr>
            <w:r w:rsidRPr="00482CF4">
              <w:rPr>
                <w:sz w:val="24"/>
                <w:szCs w:val="24"/>
              </w:rPr>
              <w:t>N</w:t>
            </w:r>
          </w:p>
        </w:tc>
        <w:tc>
          <w:tcPr>
            <w:tcW w:w="1421" w:type="dxa"/>
          </w:tcPr>
          <w:p w:rsidR="004B6ED2" w:rsidRPr="00482CF4" w:rsidRDefault="004B6ED2" w:rsidP="00482CF4">
            <w:pPr>
              <w:pStyle w:val="TableParagraph"/>
              <w:spacing w:line="270" w:lineRule="exact"/>
              <w:ind w:right="-1"/>
              <w:rPr>
                <w:sz w:val="24"/>
                <w:szCs w:val="24"/>
              </w:rPr>
            </w:pPr>
            <w:r w:rsidRPr="00482CF4">
              <w:rPr>
                <w:sz w:val="24"/>
                <w:szCs w:val="24"/>
              </w:rPr>
              <w:t>Р</w:t>
            </w:r>
            <w:r w:rsidRPr="00482CF4">
              <w:rPr>
                <w:sz w:val="24"/>
                <w:szCs w:val="24"/>
                <w:vertAlign w:val="subscript"/>
              </w:rPr>
              <w:t>2</w:t>
            </w:r>
            <w:r w:rsidRPr="00482CF4">
              <w:rPr>
                <w:sz w:val="24"/>
                <w:szCs w:val="24"/>
              </w:rPr>
              <w:t>О</w:t>
            </w:r>
            <w:r w:rsidRPr="00482CF4">
              <w:rPr>
                <w:sz w:val="24"/>
                <w:szCs w:val="24"/>
                <w:vertAlign w:val="subscript"/>
              </w:rPr>
              <w:t>5</w:t>
            </w:r>
          </w:p>
        </w:tc>
        <w:tc>
          <w:tcPr>
            <w:tcW w:w="1380" w:type="dxa"/>
          </w:tcPr>
          <w:p w:rsidR="004B6ED2" w:rsidRPr="00482CF4" w:rsidRDefault="004B6ED2" w:rsidP="00482CF4">
            <w:pPr>
              <w:pStyle w:val="TableParagraph"/>
              <w:spacing w:line="270" w:lineRule="exact"/>
              <w:ind w:right="-1"/>
              <w:rPr>
                <w:sz w:val="24"/>
                <w:szCs w:val="24"/>
              </w:rPr>
            </w:pPr>
            <w:r w:rsidRPr="00482CF4">
              <w:rPr>
                <w:sz w:val="24"/>
                <w:szCs w:val="24"/>
              </w:rPr>
              <w:t>К</w:t>
            </w:r>
            <w:r w:rsidRPr="00482CF4">
              <w:rPr>
                <w:sz w:val="24"/>
                <w:szCs w:val="24"/>
                <w:vertAlign w:val="subscript"/>
              </w:rPr>
              <w:t>2</w:t>
            </w:r>
            <w:r w:rsidRPr="00482CF4">
              <w:rPr>
                <w:sz w:val="24"/>
                <w:szCs w:val="24"/>
              </w:rPr>
              <w:t>О</w:t>
            </w:r>
          </w:p>
        </w:tc>
        <w:tc>
          <w:tcPr>
            <w:tcW w:w="1260" w:type="dxa"/>
          </w:tcPr>
          <w:p w:rsidR="004B6ED2" w:rsidRPr="00482CF4" w:rsidRDefault="004B6ED2" w:rsidP="00482CF4">
            <w:pPr>
              <w:pStyle w:val="TableParagraph"/>
              <w:spacing w:line="240" w:lineRule="auto"/>
              <w:ind w:right="-1"/>
              <w:rPr>
                <w:sz w:val="24"/>
                <w:szCs w:val="24"/>
              </w:rPr>
            </w:pPr>
          </w:p>
        </w:tc>
      </w:tr>
      <w:tr w:rsidR="004B6ED2" w:rsidRPr="004B6ED2" w:rsidTr="00482CF4">
        <w:trPr>
          <w:trHeight w:val="361"/>
        </w:trPr>
        <w:tc>
          <w:tcPr>
            <w:tcW w:w="3700" w:type="dxa"/>
          </w:tcPr>
          <w:p w:rsidR="004B6ED2" w:rsidRPr="004B6ED2" w:rsidRDefault="004B6ED2" w:rsidP="004B6ED2">
            <w:pPr>
              <w:pStyle w:val="TableParagraph"/>
              <w:spacing w:line="270" w:lineRule="exact"/>
              <w:ind w:right="-1"/>
              <w:jc w:val="both"/>
              <w:rPr>
                <w:sz w:val="24"/>
                <w:szCs w:val="24"/>
              </w:rPr>
            </w:pPr>
            <w:r w:rsidRPr="004B6ED2">
              <w:rPr>
                <w:sz w:val="24"/>
                <w:szCs w:val="24"/>
              </w:rPr>
              <w:t>Жоңышқа және дәндi дақыл</w:t>
            </w:r>
          </w:p>
        </w:tc>
        <w:tc>
          <w:tcPr>
            <w:tcW w:w="1404" w:type="dxa"/>
          </w:tcPr>
          <w:p w:rsidR="004B6ED2" w:rsidRPr="00482CF4" w:rsidRDefault="004B6ED2" w:rsidP="00482CF4">
            <w:pPr>
              <w:pStyle w:val="TableParagraph"/>
              <w:spacing w:line="270" w:lineRule="exact"/>
              <w:ind w:right="-1"/>
              <w:rPr>
                <w:sz w:val="24"/>
                <w:szCs w:val="24"/>
              </w:rPr>
            </w:pPr>
            <w:r w:rsidRPr="00482CF4">
              <w:rPr>
                <w:sz w:val="24"/>
                <w:szCs w:val="24"/>
              </w:rPr>
              <w:t>30-60</w:t>
            </w:r>
          </w:p>
        </w:tc>
        <w:tc>
          <w:tcPr>
            <w:tcW w:w="1421" w:type="dxa"/>
          </w:tcPr>
          <w:p w:rsidR="004B6ED2" w:rsidRPr="00482CF4" w:rsidRDefault="004B6ED2" w:rsidP="00482CF4">
            <w:pPr>
              <w:pStyle w:val="TableParagraph"/>
              <w:spacing w:line="270" w:lineRule="exact"/>
              <w:ind w:right="-1"/>
              <w:rPr>
                <w:sz w:val="24"/>
                <w:szCs w:val="24"/>
              </w:rPr>
            </w:pPr>
            <w:r w:rsidRPr="00482CF4">
              <w:rPr>
                <w:sz w:val="24"/>
                <w:szCs w:val="24"/>
              </w:rPr>
              <w:t>120-150</w:t>
            </w:r>
          </w:p>
        </w:tc>
        <w:tc>
          <w:tcPr>
            <w:tcW w:w="1380" w:type="dxa"/>
          </w:tcPr>
          <w:p w:rsidR="004B6ED2" w:rsidRPr="00482CF4" w:rsidRDefault="004B6ED2" w:rsidP="00482CF4">
            <w:pPr>
              <w:pStyle w:val="TableParagraph"/>
              <w:spacing w:line="270" w:lineRule="exact"/>
              <w:ind w:right="-1"/>
              <w:rPr>
                <w:sz w:val="24"/>
                <w:szCs w:val="24"/>
              </w:rPr>
            </w:pPr>
            <w:r w:rsidRPr="00482CF4">
              <w:rPr>
                <w:sz w:val="24"/>
                <w:szCs w:val="24"/>
              </w:rPr>
              <w:t>90-120</w:t>
            </w:r>
          </w:p>
        </w:tc>
        <w:tc>
          <w:tcPr>
            <w:tcW w:w="1260" w:type="dxa"/>
          </w:tcPr>
          <w:p w:rsidR="004B6ED2" w:rsidRPr="00482CF4" w:rsidRDefault="004B6ED2" w:rsidP="00482CF4">
            <w:pPr>
              <w:pStyle w:val="TableParagraph"/>
              <w:spacing w:line="270" w:lineRule="exact"/>
              <w:ind w:right="-1"/>
              <w:rPr>
                <w:sz w:val="24"/>
                <w:szCs w:val="24"/>
              </w:rPr>
            </w:pPr>
            <w:r w:rsidRPr="00482CF4">
              <w:rPr>
                <w:sz w:val="24"/>
                <w:szCs w:val="24"/>
              </w:rPr>
              <w:t>-</w:t>
            </w:r>
          </w:p>
        </w:tc>
      </w:tr>
      <w:tr w:rsidR="004B6ED2" w:rsidRPr="004B6ED2" w:rsidTr="00482CF4">
        <w:trPr>
          <w:trHeight w:val="273"/>
        </w:trPr>
        <w:tc>
          <w:tcPr>
            <w:tcW w:w="3700" w:type="dxa"/>
          </w:tcPr>
          <w:p w:rsidR="004B6ED2" w:rsidRPr="004B6ED2" w:rsidRDefault="004B6ED2" w:rsidP="004B6ED2">
            <w:pPr>
              <w:pStyle w:val="TableParagraph"/>
              <w:ind w:right="-1"/>
              <w:jc w:val="both"/>
              <w:rPr>
                <w:sz w:val="24"/>
                <w:szCs w:val="24"/>
              </w:rPr>
            </w:pPr>
            <w:r w:rsidRPr="004B6ED2">
              <w:rPr>
                <w:sz w:val="24"/>
                <w:szCs w:val="24"/>
              </w:rPr>
              <w:t>Жоңышқа</w:t>
            </w:r>
          </w:p>
        </w:tc>
        <w:tc>
          <w:tcPr>
            <w:tcW w:w="1404" w:type="dxa"/>
          </w:tcPr>
          <w:p w:rsidR="004B6ED2" w:rsidRPr="00482CF4" w:rsidRDefault="004B6ED2" w:rsidP="00482CF4">
            <w:pPr>
              <w:pStyle w:val="TableParagraph"/>
              <w:ind w:right="-1"/>
              <w:rPr>
                <w:sz w:val="24"/>
                <w:szCs w:val="24"/>
              </w:rPr>
            </w:pPr>
            <w:r w:rsidRPr="00482CF4">
              <w:rPr>
                <w:sz w:val="24"/>
                <w:szCs w:val="24"/>
              </w:rPr>
              <w:t>-</w:t>
            </w:r>
          </w:p>
        </w:tc>
        <w:tc>
          <w:tcPr>
            <w:tcW w:w="1421" w:type="dxa"/>
          </w:tcPr>
          <w:p w:rsidR="004B6ED2" w:rsidRPr="00482CF4" w:rsidRDefault="004B6ED2" w:rsidP="00482CF4">
            <w:pPr>
              <w:pStyle w:val="TableParagraph"/>
              <w:ind w:right="-1"/>
              <w:rPr>
                <w:sz w:val="24"/>
                <w:szCs w:val="24"/>
              </w:rPr>
            </w:pPr>
            <w:r w:rsidRPr="00482CF4">
              <w:rPr>
                <w:sz w:val="24"/>
                <w:szCs w:val="24"/>
              </w:rPr>
              <w:t>-</w:t>
            </w:r>
          </w:p>
        </w:tc>
        <w:tc>
          <w:tcPr>
            <w:tcW w:w="1380" w:type="dxa"/>
          </w:tcPr>
          <w:p w:rsidR="004B6ED2" w:rsidRPr="00482CF4" w:rsidRDefault="004B6ED2" w:rsidP="00482CF4">
            <w:pPr>
              <w:pStyle w:val="TableParagraph"/>
              <w:ind w:right="-1"/>
              <w:rPr>
                <w:sz w:val="24"/>
                <w:szCs w:val="24"/>
              </w:rPr>
            </w:pPr>
            <w:r w:rsidRPr="00482CF4">
              <w:rPr>
                <w:sz w:val="24"/>
                <w:szCs w:val="24"/>
              </w:rPr>
              <w:t>-</w:t>
            </w:r>
          </w:p>
        </w:tc>
        <w:tc>
          <w:tcPr>
            <w:tcW w:w="1260" w:type="dxa"/>
          </w:tcPr>
          <w:p w:rsidR="004B6ED2" w:rsidRPr="00482CF4" w:rsidRDefault="004B6ED2" w:rsidP="00482CF4">
            <w:pPr>
              <w:pStyle w:val="TableParagraph"/>
              <w:ind w:right="-1"/>
              <w:rPr>
                <w:sz w:val="24"/>
                <w:szCs w:val="24"/>
              </w:rPr>
            </w:pPr>
            <w:r w:rsidRPr="00482CF4">
              <w:rPr>
                <w:sz w:val="24"/>
                <w:szCs w:val="24"/>
              </w:rPr>
              <w:t>-</w:t>
            </w:r>
          </w:p>
        </w:tc>
      </w:tr>
      <w:tr w:rsidR="004B6ED2" w:rsidRPr="004B6ED2" w:rsidTr="00482CF4">
        <w:trPr>
          <w:trHeight w:val="273"/>
        </w:trPr>
        <w:tc>
          <w:tcPr>
            <w:tcW w:w="3700" w:type="dxa"/>
          </w:tcPr>
          <w:p w:rsidR="004B6ED2" w:rsidRPr="004B6ED2" w:rsidRDefault="004B6ED2" w:rsidP="004B6ED2">
            <w:pPr>
              <w:pStyle w:val="TableParagraph"/>
              <w:ind w:right="-1"/>
              <w:jc w:val="both"/>
              <w:rPr>
                <w:sz w:val="24"/>
                <w:szCs w:val="24"/>
              </w:rPr>
            </w:pPr>
            <w:r w:rsidRPr="004B6ED2">
              <w:rPr>
                <w:sz w:val="24"/>
                <w:szCs w:val="24"/>
              </w:rPr>
              <w:t>Жоңышқа</w:t>
            </w:r>
          </w:p>
        </w:tc>
        <w:tc>
          <w:tcPr>
            <w:tcW w:w="1404" w:type="dxa"/>
          </w:tcPr>
          <w:p w:rsidR="004B6ED2" w:rsidRPr="00482CF4" w:rsidRDefault="004B6ED2" w:rsidP="00482CF4">
            <w:pPr>
              <w:pStyle w:val="TableParagraph"/>
              <w:ind w:right="-1"/>
              <w:rPr>
                <w:sz w:val="24"/>
                <w:szCs w:val="24"/>
              </w:rPr>
            </w:pPr>
            <w:r w:rsidRPr="00482CF4">
              <w:rPr>
                <w:sz w:val="24"/>
                <w:szCs w:val="24"/>
              </w:rPr>
              <w:t>-</w:t>
            </w:r>
          </w:p>
        </w:tc>
        <w:tc>
          <w:tcPr>
            <w:tcW w:w="1421" w:type="dxa"/>
          </w:tcPr>
          <w:p w:rsidR="004B6ED2" w:rsidRPr="00482CF4" w:rsidRDefault="004B6ED2" w:rsidP="00482CF4">
            <w:pPr>
              <w:pStyle w:val="TableParagraph"/>
              <w:ind w:right="-1"/>
              <w:rPr>
                <w:sz w:val="24"/>
                <w:szCs w:val="24"/>
              </w:rPr>
            </w:pPr>
            <w:r w:rsidRPr="00482CF4">
              <w:rPr>
                <w:sz w:val="24"/>
                <w:szCs w:val="24"/>
              </w:rPr>
              <w:t>-</w:t>
            </w:r>
          </w:p>
        </w:tc>
        <w:tc>
          <w:tcPr>
            <w:tcW w:w="1380" w:type="dxa"/>
          </w:tcPr>
          <w:p w:rsidR="004B6ED2" w:rsidRPr="00482CF4" w:rsidRDefault="004B6ED2" w:rsidP="00482CF4">
            <w:pPr>
              <w:pStyle w:val="TableParagraph"/>
              <w:ind w:right="-1"/>
              <w:rPr>
                <w:sz w:val="24"/>
                <w:szCs w:val="24"/>
              </w:rPr>
            </w:pPr>
            <w:r w:rsidRPr="00482CF4">
              <w:rPr>
                <w:sz w:val="24"/>
                <w:szCs w:val="24"/>
              </w:rPr>
              <w:t>-</w:t>
            </w:r>
          </w:p>
        </w:tc>
        <w:tc>
          <w:tcPr>
            <w:tcW w:w="1260" w:type="dxa"/>
          </w:tcPr>
          <w:p w:rsidR="004B6ED2" w:rsidRPr="00482CF4" w:rsidRDefault="004B6ED2" w:rsidP="00482CF4">
            <w:pPr>
              <w:pStyle w:val="TableParagraph"/>
              <w:ind w:right="-1"/>
              <w:rPr>
                <w:sz w:val="24"/>
                <w:szCs w:val="24"/>
              </w:rPr>
            </w:pPr>
            <w:r w:rsidRPr="00482CF4">
              <w:rPr>
                <w:sz w:val="24"/>
                <w:szCs w:val="24"/>
              </w:rPr>
              <w:t>-</w:t>
            </w:r>
          </w:p>
        </w:tc>
      </w:tr>
      <w:tr w:rsidR="004B6ED2" w:rsidRPr="004B6ED2" w:rsidTr="00482CF4">
        <w:trPr>
          <w:trHeight w:val="273"/>
        </w:trPr>
        <w:tc>
          <w:tcPr>
            <w:tcW w:w="3700" w:type="dxa"/>
          </w:tcPr>
          <w:p w:rsidR="004B6ED2" w:rsidRPr="004B6ED2" w:rsidRDefault="004B6ED2" w:rsidP="004B6ED2">
            <w:pPr>
              <w:pStyle w:val="TableParagraph"/>
              <w:ind w:right="-1"/>
              <w:jc w:val="both"/>
              <w:rPr>
                <w:sz w:val="24"/>
                <w:szCs w:val="24"/>
              </w:rPr>
            </w:pPr>
            <w:r w:rsidRPr="004B6ED2">
              <w:rPr>
                <w:sz w:val="24"/>
                <w:szCs w:val="24"/>
              </w:rPr>
              <w:t>Қант қызылшасы</w:t>
            </w:r>
          </w:p>
        </w:tc>
        <w:tc>
          <w:tcPr>
            <w:tcW w:w="1404" w:type="dxa"/>
          </w:tcPr>
          <w:p w:rsidR="004B6ED2" w:rsidRPr="00482CF4" w:rsidRDefault="004B6ED2" w:rsidP="00482CF4">
            <w:pPr>
              <w:pStyle w:val="TableParagraph"/>
              <w:ind w:right="-1"/>
              <w:rPr>
                <w:sz w:val="24"/>
                <w:szCs w:val="24"/>
              </w:rPr>
            </w:pPr>
            <w:r w:rsidRPr="00482CF4">
              <w:rPr>
                <w:sz w:val="24"/>
                <w:szCs w:val="24"/>
              </w:rPr>
              <w:t>60-90</w:t>
            </w:r>
          </w:p>
        </w:tc>
        <w:tc>
          <w:tcPr>
            <w:tcW w:w="1421" w:type="dxa"/>
          </w:tcPr>
          <w:p w:rsidR="004B6ED2" w:rsidRPr="00482CF4" w:rsidRDefault="004B6ED2" w:rsidP="00482CF4">
            <w:pPr>
              <w:pStyle w:val="TableParagraph"/>
              <w:ind w:right="-1"/>
              <w:rPr>
                <w:sz w:val="24"/>
                <w:szCs w:val="24"/>
              </w:rPr>
            </w:pPr>
            <w:r w:rsidRPr="00482CF4">
              <w:rPr>
                <w:sz w:val="24"/>
                <w:szCs w:val="24"/>
              </w:rPr>
              <w:t>90-120</w:t>
            </w:r>
          </w:p>
        </w:tc>
        <w:tc>
          <w:tcPr>
            <w:tcW w:w="1380" w:type="dxa"/>
          </w:tcPr>
          <w:p w:rsidR="004B6ED2" w:rsidRPr="00482CF4" w:rsidRDefault="004B6ED2" w:rsidP="00482CF4">
            <w:pPr>
              <w:pStyle w:val="TableParagraph"/>
              <w:ind w:right="-1"/>
              <w:rPr>
                <w:sz w:val="24"/>
                <w:szCs w:val="24"/>
              </w:rPr>
            </w:pPr>
            <w:r w:rsidRPr="00482CF4">
              <w:rPr>
                <w:sz w:val="24"/>
                <w:szCs w:val="24"/>
              </w:rPr>
              <w:t>90-120</w:t>
            </w:r>
          </w:p>
        </w:tc>
        <w:tc>
          <w:tcPr>
            <w:tcW w:w="1260" w:type="dxa"/>
          </w:tcPr>
          <w:p w:rsidR="004B6ED2" w:rsidRPr="00482CF4" w:rsidRDefault="004B6ED2" w:rsidP="00482CF4">
            <w:pPr>
              <w:pStyle w:val="TableParagraph"/>
              <w:ind w:right="-1"/>
              <w:rPr>
                <w:sz w:val="24"/>
                <w:szCs w:val="24"/>
              </w:rPr>
            </w:pPr>
            <w:r w:rsidRPr="00482CF4">
              <w:rPr>
                <w:sz w:val="24"/>
                <w:szCs w:val="24"/>
              </w:rPr>
              <w:t>-</w:t>
            </w:r>
          </w:p>
        </w:tc>
      </w:tr>
      <w:tr w:rsidR="004B6ED2" w:rsidRPr="004B6ED2" w:rsidTr="00482CF4">
        <w:trPr>
          <w:trHeight w:val="270"/>
        </w:trPr>
        <w:tc>
          <w:tcPr>
            <w:tcW w:w="3700" w:type="dxa"/>
          </w:tcPr>
          <w:p w:rsidR="004B6ED2" w:rsidRPr="004B6ED2" w:rsidRDefault="004B6ED2" w:rsidP="004B6ED2">
            <w:pPr>
              <w:pStyle w:val="TableParagraph"/>
              <w:spacing w:line="251" w:lineRule="exact"/>
              <w:ind w:right="-1"/>
              <w:jc w:val="both"/>
              <w:rPr>
                <w:sz w:val="24"/>
                <w:szCs w:val="24"/>
              </w:rPr>
            </w:pPr>
            <w:r w:rsidRPr="004B6ED2">
              <w:rPr>
                <w:sz w:val="24"/>
                <w:szCs w:val="24"/>
              </w:rPr>
              <w:t>Қант қызылшасы</w:t>
            </w:r>
          </w:p>
        </w:tc>
        <w:tc>
          <w:tcPr>
            <w:tcW w:w="1404" w:type="dxa"/>
          </w:tcPr>
          <w:p w:rsidR="004B6ED2" w:rsidRPr="00482CF4" w:rsidRDefault="004B6ED2" w:rsidP="00482CF4">
            <w:pPr>
              <w:pStyle w:val="TableParagraph"/>
              <w:spacing w:line="251" w:lineRule="exact"/>
              <w:ind w:right="-1"/>
              <w:rPr>
                <w:sz w:val="24"/>
                <w:szCs w:val="24"/>
              </w:rPr>
            </w:pPr>
            <w:r w:rsidRPr="00482CF4">
              <w:rPr>
                <w:sz w:val="24"/>
                <w:szCs w:val="24"/>
              </w:rPr>
              <w:t>90-120</w:t>
            </w:r>
          </w:p>
        </w:tc>
        <w:tc>
          <w:tcPr>
            <w:tcW w:w="1421" w:type="dxa"/>
          </w:tcPr>
          <w:p w:rsidR="004B6ED2" w:rsidRPr="00482CF4" w:rsidRDefault="004B6ED2" w:rsidP="00482CF4">
            <w:pPr>
              <w:pStyle w:val="TableParagraph"/>
              <w:spacing w:line="251" w:lineRule="exact"/>
              <w:ind w:right="-1"/>
              <w:rPr>
                <w:sz w:val="24"/>
                <w:szCs w:val="24"/>
              </w:rPr>
            </w:pPr>
            <w:r w:rsidRPr="00482CF4">
              <w:rPr>
                <w:sz w:val="24"/>
                <w:szCs w:val="24"/>
              </w:rPr>
              <w:t>60-90</w:t>
            </w:r>
          </w:p>
        </w:tc>
        <w:tc>
          <w:tcPr>
            <w:tcW w:w="1380" w:type="dxa"/>
          </w:tcPr>
          <w:p w:rsidR="004B6ED2" w:rsidRPr="00482CF4" w:rsidRDefault="004B6ED2" w:rsidP="00482CF4">
            <w:pPr>
              <w:pStyle w:val="TableParagraph"/>
              <w:spacing w:line="251" w:lineRule="exact"/>
              <w:ind w:right="-1"/>
              <w:rPr>
                <w:sz w:val="24"/>
                <w:szCs w:val="24"/>
              </w:rPr>
            </w:pPr>
            <w:r w:rsidRPr="00482CF4">
              <w:rPr>
                <w:sz w:val="24"/>
                <w:szCs w:val="24"/>
              </w:rPr>
              <w:t>60-90</w:t>
            </w:r>
          </w:p>
        </w:tc>
        <w:tc>
          <w:tcPr>
            <w:tcW w:w="1260" w:type="dxa"/>
          </w:tcPr>
          <w:p w:rsidR="004B6ED2" w:rsidRPr="00482CF4" w:rsidRDefault="004B6ED2" w:rsidP="00482CF4">
            <w:pPr>
              <w:pStyle w:val="TableParagraph"/>
              <w:spacing w:line="251" w:lineRule="exact"/>
              <w:ind w:right="-1"/>
              <w:rPr>
                <w:sz w:val="24"/>
                <w:szCs w:val="24"/>
              </w:rPr>
            </w:pPr>
            <w:r w:rsidRPr="00482CF4">
              <w:rPr>
                <w:sz w:val="24"/>
                <w:szCs w:val="24"/>
              </w:rPr>
              <w:t>-</w:t>
            </w:r>
          </w:p>
        </w:tc>
      </w:tr>
      <w:tr w:rsidR="004B6ED2" w:rsidRPr="004B6ED2" w:rsidTr="00482CF4">
        <w:trPr>
          <w:trHeight w:val="273"/>
        </w:trPr>
        <w:tc>
          <w:tcPr>
            <w:tcW w:w="3700" w:type="dxa"/>
          </w:tcPr>
          <w:p w:rsidR="004B6ED2" w:rsidRPr="004B6ED2" w:rsidRDefault="004B6ED2" w:rsidP="004B6ED2">
            <w:pPr>
              <w:pStyle w:val="TableParagraph"/>
              <w:ind w:right="-1"/>
              <w:jc w:val="both"/>
              <w:rPr>
                <w:sz w:val="24"/>
                <w:szCs w:val="24"/>
              </w:rPr>
            </w:pPr>
            <w:r w:rsidRPr="004B6ED2">
              <w:rPr>
                <w:sz w:val="24"/>
                <w:szCs w:val="24"/>
              </w:rPr>
              <w:t>Күздiк бидай</w:t>
            </w:r>
          </w:p>
        </w:tc>
        <w:tc>
          <w:tcPr>
            <w:tcW w:w="1404" w:type="dxa"/>
          </w:tcPr>
          <w:p w:rsidR="004B6ED2" w:rsidRPr="00482CF4" w:rsidRDefault="004B6ED2" w:rsidP="00482CF4">
            <w:pPr>
              <w:pStyle w:val="TableParagraph"/>
              <w:ind w:right="-1"/>
              <w:rPr>
                <w:sz w:val="24"/>
                <w:szCs w:val="24"/>
              </w:rPr>
            </w:pPr>
            <w:r w:rsidRPr="00482CF4">
              <w:rPr>
                <w:sz w:val="24"/>
                <w:szCs w:val="24"/>
              </w:rPr>
              <w:t>60-90</w:t>
            </w:r>
          </w:p>
        </w:tc>
        <w:tc>
          <w:tcPr>
            <w:tcW w:w="1421" w:type="dxa"/>
          </w:tcPr>
          <w:p w:rsidR="004B6ED2" w:rsidRPr="00482CF4" w:rsidRDefault="004B6ED2" w:rsidP="00482CF4">
            <w:pPr>
              <w:pStyle w:val="TableParagraph"/>
              <w:ind w:right="-1"/>
              <w:rPr>
                <w:sz w:val="24"/>
                <w:szCs w:val="24"/>
              </w:rPr>
            </w:pPr>
            <w:r w:rsidRPr="00482CF4">
              <w:rPr>
                <w:sz w:val="24"/>
                <w:szCs w:val="24"/>
              </w:rPr>
              <w:t>-</w:t>
            </w:r>
          </w:p>
        </w:tc>
        <w:tc>
          <w:tcPr>
            <w:tcW w:w="1380" w:type="dxa"/>
          </w:tcPr>
          <w:p w:rsidR="004B6ED2" w:rsidRPr="00482CF4" w:rsidRDefault="004B6ED2" w:rsidP="00482CF4">
            <w:pPr>
              <w:pStyle w:val="TableParagraph"/>
              <w:ind w:right="-1"/>
              <w:rPr>
                <w:sz w:val="24"/>
                <w:szCs w:val="24"/>
              </w:rPr>
            </w:pPr>
            <w:r w:rsidRPr="00482CF4">
              <w:rPr>
                <w:sz w:val="24"/>
                <w:szCs w:val="24"/>
              </w:rPr>
              <w:t>-</w:t>
            </w:r>
          </w:p>
        </w:tc>
        <w:tc>
          <w:tcPr>
            <w:tcW w:w="1260" w:type="dxa"/>
          </w:tcPr>
          <w:p w:rsidR="004B6ED2" w:rsidRPr="00482CF4" w:rsidRDefault="004B6ED2" w:rsidP="00482CF4">
            <w:pPr>
              <w:pStyle w:val="TableParagraph"/>
              <w:ind w:right="-1"/>
              <w:rPr>
                <w:sz w:val="24"/>
                <w:szCs w:val="24"/>
              </w:rPr>
            </w:pPr>
            <w:r w:rsidRPr="00482CF4">
              <w:rPr>
                <w:sz w:val="24"/>
                <w:szCs w:val="24"/>
              </w:rPr>
              <w:t>20-30</w:t>
            </w:r>
          </w:p>
        </w:tc>
      </w:tr>
      <w:tr w:rsidR="004B6ED2" w:rsidRPr="004B6ED2" w:rsidTr="00482CF4">
        <w:trPr>
          <w:trHeight w:val="273"/>
        </w:trPr>
        <w:tc>
          <w:tcPr>
            <w:tcW w:w="3700" w:type="dxa"/>
          </w:tcPr>
          <w:p w:rsidR="004B6ED2" w:rsidRPr="004B6ED2" w:rsidRDefault="004B6ED2" w:rsidP="004B6ED2">
            <w:pPr>
              <w:pStyle w:val="TableParagraph"/>
              <w:ind w:right="-1"/>
              <w:jc w:val="both"/>
              <w:rPr>
                <w:sz w:val="24"/>
                <w:szCs w:val="24"/>
              </w:rPr>
            </w:pPr>
            <w:r w:rsidRPr="004B6ED2">
              <w:rPr>
                <w:sz w:val="24"/>
                <w:szCs w:val="24"/>
              </w:rPr>
              <w:t>Қант қызылшасы</w:t>
            </w:r>
          </w:p>
        </w:tc>
        <w:tc>
          <w:tcPr>
            <w:tcW w:w="1404" w:type="dxa"/>
          </w:tcPr>
          <w:p w:rsidR="004B6ED2" w:rsidRPr="00482CF4" w:rsidRDefault="004B6ED2" w:rsidP="00482CF4">
            <w:pPr>
              <w:pStyle w:val="TableParagraph"/>
              <w:ind w:right="-1"/>
              <w:rPr>
                <w:sz w:val="24"/>
                <w:szCs w:val="24"/>
              </w:rPr>
            </w:pPr>
            <w:r w:rsidRPr="00482CF4">
              <w:rPr>
                <w:sz w:val="24"/>
                <w:szCs w:val="24"/>
              </w:rPr>
              <w:t>120-150</w:t>
            </w:r>
          </w:p>
        </w:tc>
        <w:tc>
          <w:tcPr>
            <w:tcW w:w="1421" w:type="dxa"/>
          </w:tcPr>
          <w:p w:rsidR="004B6ED2" w:rsidRPr="00482CF4" w:rsidRDefault="004B6ED2" w:rsidP="00482CF4">
            <w:pPr>
              <w:pStyle w:val="TableParagraph"/>
              <w:ind w:right="-1"/>
              <w:rPr>
                <w:sz w:val="24"/>
                <w:szCs w:val="24"/>
              </w:rPr>
            </w:pPr>
            <w:r w:rsidRPr="00482CF4">
              <w:rPr>
                <w:sz w:val="24"/>
                <w:szCs w:val="24"/>
              </w:rPr>
              <w:t>60-90</w:t>
            </w:r>
          </w:p>
        </w:tc>
        <w:tc>
          <w:tcPr>
            <w:tcW w:w="1380" w:type="dxa"/>
          </w:tcPr>
          <w:p w:rsidR="004B6ED2" w:rsidRPr="00482CF4" w:rsidRDefault="004B6ED2" w:rsidP="00482CF4">
            <w:pPr>
              <w:pStyle w:val="TableParagraph"/>
              <w:ind w:right="-1"/>
              <w:rPr>
                <w:sz w:val="24"/>
                <w:szCs w:val="24"/>
              </w:rPr>
            </w:pPr>
            <w:r w:rsidRPr="00482CF4">
              <w:rPr>
                <w:sz w:val="24"/>
                <w:szCs w:val="24"/>
              </w:rPr>
              <w:t>60-90</w:t>
            </w:r>
          </w:p>
        </w:tc>
        <w:tc>
          <w:tcPr>
            <w:tcW w:w="1260" w:type="dxa"/>
          </w:tcPr>
          <w:p w:rsidR="004B6ED2" w:rsidRPr="00482CF4" w:rsidRDefault="004B6ED2" w:rsidP="00482CF4">
            <w:pPr>
              <w:pStyle w:val="TableParagraph"/>
              <w:ind w:right="-1"/>
              <w:rPr>
                <w:sz w:val="24"/>
                <w:szCs w:val="24"/>
              </w:rPr>
            </w:pPr>
            <w:r w:rsidRPr="00482CF4">
              <w:rPr>
                <w:sz w:val="24"/>
                <w:szCs w:val="24"/>
              </w:rPr>
              <w:t>-</w:t>
            </w:r>
          </w:p>
        </w:tc>
      </w:tr>
      <w:tr w:rsidR="004B6ED2" w:rsidRPr="004B6ED2" w:rsidTr="00482CF4">
        <w:trPr>
          <w:trHeight w:val="273"/>
        </w:trPr>
        <w:tc>
          <w:tcPr>
            <w:tcW w:w="3700" w:type="dxa"/>
          </w:tcPr>
          <w:p w:rsidR="004B6ED2" w:rsidRPr="004B6ED2" w:rsidRDefault="004B6ED2" w:rsidP="004B6ED2">
            <w:pPr>
              <w:pStyle w:val="TableParagraph"/>
              <w:ind w:right="-1"/>
              <w:jc w:val="both"/>
              <w:rPr>
                <w:sz w:val="24"/>
                <w:szCs w:val="24"/>
              </w:rPr>
            </w:pPr>
            <w:r w:rsidRPr="004B6ED2">
              <w:rPr>
                <w:sz w:val="24"/>
                <w:szCs w:val="24"/>
              </w:rPr>
              <w:t>Күздiк бидай немесе жүгерi</w:t>
            </w:r>
          </w:p>
        </w:tc>
        <w:tc>
          <w:tcPr>
            <w:tcW w:w="1404" w:type="dxa"/>
          </w:tcPr>
          <w:p w:rsidR="004B6ED2" w:rsidRPr="00482CF4" w:rsidRDefault="004B6ED2" w:rsidP="00482CF4">
            <w:pPr>
              <w:pStyle w:val="TableParagraph"/>
              <w:ind w:right="-1"/>
              <w:rPr>
                <w:sz w:val="24"/>
                <w:szCs w:val="24"/>
              </w:rPr>
            </w:pPr>
            <w:r w:rsidRPr="00482CF4">
              <w:rPr>
                <w:sz w:val="24"/>
                <w:szCs w:val="24"/>
              </w:rPr>
              <w:t>60-90</w:t>
            </w:r>
          </w:p>
        </w:tc>
        <w:tc>
          <w:tcPr>
            <w:tcW w:w="1421" w:type="dxa"/>
          </w:tcPr>
          <w:p w:rsidR="004B6ED2" w:rsidRPr="00482CF4" w:rsidRDefault="004B6ED2" w:rsidP="00482CF4">
            <w:pPr>
              <w:pStyle w:val="TableParagraph"/>
              <w:ind w:right="-1"/>
              <w:rPr>
                <w:sz w:val="24"/>
                <w:szCs w:val="24"/>
              </w:rPr>
            </w:pPr>
            <w:r w:rsidRPr="00482CF4">
              <w:rPr>
                <w:sz w:val="24"/>
                <w:szCs w:val="24"/>
              </w:rPr>
              <w:t>-</w:t>
            </w:r>
          </w:p>
        </w:tc>
        <w:tc>
          <w:tcPr>
            <w:tcW w:w="1380" w:type="dxa"/>
          </w:tcPr>
          <w:p w:rsidR="004B6ED2" w:rsidRPr="00482CF4" w:rsidRDefault="004B6ED2" w:rsidP="00482CF4">
            <w:pPr>
              <w:pStyle w:val="TableParagraph"/>
              <w:ind w:right="-1"/>
              <w:rPr>
                <w:sz w:val="24"/>
                <w:szCs w:val="24"/>
              </w:rPr>
            </w:pPr>
            <w:r w:rsidRPr="00482CF4">
              <w:rPr>
                <w:sz w:val="24"/>
                <w:szCs w:val="24"/>
              </w:rPr>
              <w:t>-</w:t>
            </w:r>
          </w:p>
        </w:tc>
        <w:tc>
          <w:tcPr>
            <w:tcW w:w="1260" w:type="dxa"/>
          </w:tcPr>
          <w:p w:rsidR="004B6ED2" w:rsidRPr="00482CF4" w:rsidRDefault="004B6ED2" w:rsidP="00482CF4">
            <w:pPr>
              <w:pStyle w:val="TableParagraph"/>
              <w:ind w:right="-1"/>
              <w:rPr>
                <w:sz w:val="24"/>
                <w:szCs w:val="24"/>
              </w:rPr>
            </w:pPr>
            <w:r w:rsidRPr="00482CF4">
              <w:rPr>
                <w:sz w:val="24"/>
                <w:szCs w:val="24"/>
              </w:rPr>
              <w:t>-</w:t>
            </w:r>
          </w:p>
        </w:tc>
      </w:tr>
    </w:tbl>
    <w:p w:rsidR="00482CF4" w:rsidRDefault="00482CF4" w:rsidP="004B6ED2">
      <w:pPr>
        <w:tabs>
          <w:tab w:val="left" w:pos="6349"/>
        </w:tabs>
        <w:ind w:firstLine="567"/>
        <w:jc w:val="both"/>
        <w:rPr>
          <w:sz w:val="28"/>
          <w:szCs w:val="28"/>
        </w:rPr>
      </w:pPr>
    </w:p>
    <w:p w:rsidR="004B6ED2" w:rsidRPr="004B6ED2" w:rsidRDefault="004B6ED2" w:rsidP="004B6ED2">
      <w:pPr>
        <w:tabs>
          <w:tab w:val="left" w:pos="6349"/>
        </w:tabs>
        <w:ind w:firstLine="567"/>
        <w:jc w:val="both"/>
        <w:rPr>
          <w:sz w:val="28"/>
          <w:szCs w:val="28"/>
        </w:rPr>
      </w:pPr>
      <w:r w:rsidRPr="004B6ED2">
        <w:rPr>
          <w:sz w:val="28"/>
          <w:szCs w:val="28"/>
        </w:rPr>
        <w:t>Қант қызылшасына тиiмдi әсер ететiн тыңайтқыштарға аммоний селитрасы, мочевина, аммофос, диаммофос, суперфосфат‚ 40-пайыздық калий тұзы жатады.</w:t>
      </w:r>
    </w:p>
    <w:p w:rsidR="004B6ED2" w:rsidRPr="004B6ED2" w:rsidRDefault="004B6ED2" w:rsidP="004B6ED2">
      <w:pPr>
        <w:pStyle w:val="a3"/>
        <w:spacing w:line="237" w:lineRule="auto"/>
        <w:ind w:left="0" w:right="-1" w:firstLine="567"/>
        <w:rPr>
          <w:sz w:val="28"/>
          <w:szCs w:val="28"/>
        </w:rPr>
      </w:pPr>
      <w:r w:rsidRPr="004B6ED2">
        <w:rPr>
          <w:sz w:val="28"/>
          <w:szCs w:val="28"/>
        </w:rPr>
        <w:t>Қант қызылшасының тамырындағы қант мөлшерiн жоғарылатуда бор, мырыш микроэлементтерi жақсы әсер етедi.</w:t>
      </w:r>
    </w:p>
    <w:p w:rsidR="004B6ED2" w:rsidRPr="004B6ED2" w:rsidRDefault="004B6ED2" w:rsidP="004B6ED2">
      <w:pPr>
        <w:pStyle w:val="a3"/>
        <w:spacing w:line="235" w:lineRule="auto"/>
        <w:ind w:left="0" w:right="-1" w:firstLine="567"/>
        <w:rPr>
          <w:sz w:val="28"/>
          <w:szCs w:val="28"/>
        </w:rPr>
      </w:pPr>
      <w:r w:rsidRPr="004B6ED2">
        <w:rPr>
          <w:sz w:val="28"/>
          <w:szCs w:val="28"/>
        </w:rPr>
        <w:t xml:space="preserve">Мысалы, бор жетiспесе қызылша тамыры “өзек ауруы” деп аталатын </w:t>
      </w:r>
      <w:r w:rsidRPr="004B6ED2">
        <w:rPr>
          <w:sz w:val="28"/>
          <w:szCs w:val="28"/>
        </w:rPr>
        <w:lastRenderedPageBreak/>
        <w:t>ауруға шалдығады.</w:t>
      </w:r>
    </w:p>
    <w:p w:rsidR="004B6ED2" w:rsidRPr="004B6ED2" w:rsidRDefault="004B6ED2" w:rsidP="004B6ED2">
      <w:pPr>
        <w:pStyle w:val="a3"/>
        <w:spacing w:before="4" w:line="235" w:lineRule="auto"/>
        <w:ind w:left="0" w:right="-1" w:firstLine="567"/>
        <w:rPr>
          <w:sz w:val="28"/>
          <w:szCs w:val="28"/>
        </w:rPr>
      </w:pPr>
      <w:r w:rsidRPr="004B6ED2">
        <w:rPr>
          <w:sz w:val="28"/>
          <w:szCs w:val="28"/>
        </w:rPr>
        <w:t>Гектарына 50-10 кг мырыш қолданғанда қант қызылшасының ауруға төзiмдiлiгi жоғарылап, қанттылығы 1,5-2 пайызға артады.</w:t>
      </w:r>
    </w:p>
    <w:p w:rsidR="004B6ED2" w:rsidRPr="004B6ED2" w:rsidRDefault="004B6ED2" w:rsidP="004B6ED2">
      <w:pPr>
        <w:pStyle w:val="a3"/>
        <w:spacing w:before="3" w:line="237" w:lineRule="auto"/>
        <w:ind w:left="0" w:right="-1" w:firstLine="567"/>
        <w:rPr>
          <w:sz w:val="28"/>
          <w:szCs w:val="28"/>
        </w:rPr>
      </w:pPr>
      <w:r w:rsidRPr="004B6ED2">
        <w:rPr>
          <w:sz w:val="28"/>
          <w:szCs w:val="28"/>
        </w:rPr>
        <w:t>Мырышты қант қызылшасы тұқымын өңдеу үшiн де пайдаланады. Ол үшiн 1 ц тұқымға 1-1,5 кг күкiрт қышқыл мырыш тұзының ерiтiндiсiн бүркедi.</w:t>
      </w:r>
    </w:p>
    <w:p w:rsidR="004B6ED2" w:rsidRPr="004B6ED2" w:rsidRDefault="004B6ED2" w:rsidP="004B6ED2">
      <w:pPr>
        <w:pStyle w:val="a3"/>
        <w:spacing w:line="235" w:lineRule="auto"/>
        <w:ind w:left="0" w:right="-1" w:firstLine="567"/>
        <w:rPr>
          <w:sz w:val="28"/>
          <w:szCs w:val="28"/>
        </w:rPr>
      </w:pPr>
      <w:r w:rsidRPr="004B6ED2">
        <w:rPr>
          <w:sz w:val="28"/>
          <w:szCs w:val="28"/>
        </w:rPr>
        <w:t>Мырыш тыңайтқыш</w:t>
      </w:r>
      <w:bookmarkStart w:id="0" w:name="_GoBack"/>
      <w:bookmarkEnd w:id="0"/>
      <w:r w:rsidRPr="004B6ED2">
        <w:rPr>
          <w:sz w:val="28"/>
          <w:szCs w:val="28"/>
        </w:rPr>
        <w:t xml:space="preserve">ы қызылша өнiмiн 14-40  </w:t>
      </w:r>
      <w:r w:rsidRPr="004B6ED2">
        <w:rPr>
          <w:spacing w:val="-9"/>
          <w:sz w:val="28"/>
          <w:szCs w:val="28"/>
        </w:rPr>
        <w:t xml:space="preserve">центнерге </w:t>
      </w:r>
      <w:r w:rsidRPr="004B6ED2">
        <w:rPr>
          <w:spacing w:val="-3"/>
          <w:sz w:val="28"/>
          <w:szCs w:val="28"/>
        </w:rPr>
        <w:t xml:space="preserve">дейiн </w:t>
      </w:r>
      <w:r w:rsidRPr="004B6ED2">
        <w:rPr>
          <w:sz w:val="28"/>
          <w:szCs w:val="28"/>
        </w:rPr>
        <w:t>жоғарылатады.</w:t>
      </w:r>
    </w:p>
    <w:p w:rsidR="004B6ED2" w:rsidRPr="004B6ED2" w:rsidRDefault="004B6ED2" w:rsidP="004B6ED2">
      <w:pPr>
        <w:pStyle w:val="a3"/>
        <w:spacing w:before="3" w:line="237" w:lineRule="auto"/>
        <w:ind w:left="0" w:right="-1" w:firstLine="567"/>
        <w:rPr>
          <w:sz w:val="28"/>
          <w:szCs w:val="28"/>
        </w:rPr>
      </w:pPr>
      <w:r w:rsidRPr="004B6ED2">
        <w:rPr>
          <w:sz w:val="28"/>
          <w:szCs w:val="28"/>
        </w:rPr>
        <w:t>Сонымен қызылша ауыспалы егiсiнде тыңайтқыштарды жүйелi қолдану барлық дақылдардан мол өнiм жинауға мүмкiндiк бередi.</w:t>
      </w:r>
    </w:p>
    <w:p w:rsidR="00887E76" w:rsidRPr="004B6ED2" w:rsidRDefault="00887E76" w:rsidP="004B6ED2">
      <w:pPr>
        <w:ind w:right="-1" w:firstLine="567"/>
        <w:jc w:val="both"/>
        <w:rPr>
          <w:sz w:val="28"/>
          <w:szCs w:val="28"/>
        </w:rPr>
      </w:pPr>
    </w:p>
    <w:sectPr w:rsidR="00887E76" w:rsidRPr="004B6ED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80A" w:rsidRDefault="000D280A" w:rsidP="004B6ED2">
      <w:r>
        <w:separator/>
      </w:r>
    </w:p>
  </w:endnote>
  <w:endnote w:type="continuationSeparator" w:id="0">
    <w:p w:rsidR="000D280A" w:rsidRDefault="000D280A" w:rsidP="004B6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8F" w:rsidRDefault="000D280A">
    <w:pPr>
      <w:pStyle w:val="a3"/>
      <w:spacing w:line="14" w:lineRule="auto"/>
      <w:ind w:left="0"/>
      <w:jc w:val="left"/>
      <w:rPr>
        <w:sz w:val="20"/>
      </w:rPr>
    </w:pPr>
    <w:r>
      <w:rPr>
        <w:noProof/>
        <w:lang w:val="ru-RU" w:eastAsia="ru-RU" w:bidi="ar-SA"/>
      </w:rPr>
      <mc:AlternateContent>
        <mc:Choice Requires="wps">
          <w:drawing>
            <wp:anchor distT="0" distB="0" distL="114300" distR="114300" simplePos="0" relativeHeight="251659264" behindDoc="1" locked="0" layoutInCell="1" allowOverlap="1" wp14:anchorId="104E1E0B" wp14:editId="1FE354AE">
              <wp:simplePos x="0" y="0"/>
              <wp:positionH relativeFrom="page">
                <wp:posOffset>3890010</wp:posOffset>
              </wp:positionH>
              <wp:positionV relativeFrom="page">
                <wp:posOffset>9923780</wp:posOffset>
              </wp:positionV>
              <wp:extent cx="318770" cy="22098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3A8F" w:rsidRDefault="000D280A">
                          <w:pPr>
                            <w:spacing w:before="5"/>
                            <w:ind w:left="40"/>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E1E0B" id="_x0000_t202" coordsize="21600,21600" o:spt="202" path="m,l,21600r21600,l21600,xe">
              <v:stroke joinstyle="miter"/>
              <v:path gradientshapeok="t" o:connecttype="rect"/>
            </v:shapetype>
            <v:shape id="Text Box 10" o:spid="_x0000_s1026" type="#_x0000_t202" style="position:absolute;margin-left:306.3pt;margin-top:781.4pt;width:25.1pt;height:17.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4K6rwIAAKo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" filled="f" stroked="f">
              <v:textbox inset="0,0,0,0">
                <w:txbxContent>
                  <w:p w:rsidR="00C63A8F" w:rsidRDefault="000D280A">
                    <w:pPr>
                      <w:spacing w:before="5"/>
                      <w:ind w:left="40"/>
                      <w:rPr>
                        <w:sz w:val="2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80A" w:rsidRDefault="000D280A" w:rsidP="004B6ED2">
      <w:r>
        <w:separator/>
      </w:r>
    </w:p>
  </w:footnote>
  <w:footnote w:type="continuationSeparator" w:id="0">
    <w:p w:rsidR="000D280A" w:rsidRDefault="000D280A" w:rsidP="004B6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719C2"/>
    <w:multiLevelType w:val="hybridMultilevel"/>
    <w:tmpl w:val="3E72E9E6"/>
    <w:lvl w:ilvl="0" w:tplc="D89EE1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9BF4B4F"/>
    <w:multiLevelType w:val="multilevel"/>
    <w:tmpl w:val="0B3A11D4"/>
    <w:lvl w:ilvl="0">
      <w:start w:val="8"/>
      <w:numFmt w:val="decimal"/>
      <w:lvlText w:val="%1-"/>
      <w:lvlJc w:val="left"/>
      <w:pPr>
        <w:ind w:left="1098" w:hanging="269"/>
        <w:jc w:val="left"/>
      </w:pPr>
      <w:rPr>
        <w:rFonts w:ascii="Times New Roman" w:eastAsia="Times New Roman" w:hAnsi="Times New Roman" w:cs="Times New Roman" w:hint="default"/>
        <w:spacing w:val="-1"/>
        <w:w w:val="99"/>
        <w:sz w:val="30"/>
        <w:szCs w:val="30"/>
        <w:lang w:val="kk-KZ" w:eastAsia="kk-KZ" w:bidi="kk-KZ"/>
      </w:rPr>
    </w:lvl>
    <w:lvl w:ilvl="1">
      <w:start w:val="1"/>
      <w:numFmt w:val="decimal"/>
      <w:lvlText w:val="%1.%2."/>
      <w:lvlJc w:val="left"/>
      <w:pPr>
        <w:ind w:left="3107" w:hanging="560"/>
        <w:jc w:val="right"/>
      </w:pPr>
      <w:rPr>
        <w:rFonts w:ascii="Times New Roman" w:eastAsia="Times New Roman" w:hAnsi="Times New Roman" w:cs="Times New Roman" w:hint="default"/>
        <w:spacing w:val="-1"/>
        <w:w w:val="99"/>
        <w:sz w:val="32"/>
        <w:szCs w:val="32"/>
        <w:lang w:val="kk-KZ" w:eastAsia="kk-KZ" w:bidi="kk-KZ"/>
      </w:rPr>
    </w:lvl>
    <w:lvl w:ilvl="2">
      <w:start w:val="1"/>
      <w:numFmt w:val="decimal"/>
      <w:lvlText w:val="%1.%2.%3."/>
      <w:lvlJc w:val="left"/>
      <w:pPr>
        <w:ind w:left="7038" w:hanging="800"/>
        <w:jc w:val="right"/>
      </w:pPr>
      <w:rPr>
        <w:rFonts w:ascii="Times New Roman" w:eastAsia="Times New Roman" w:hAnsi="Times New Roman" w:cs="Times New Roman" w:hint="default"/>
        <w:i/>
        <w:spacing w:val="-1"/>
        <w:w w:val="99"/>
        <w:sz w:val="32"/>
        <w:szCs w:val="32"/>
        <w:lang w:val="kk-KZ" w:eastAsia="kk-KZ" w:bidi="kk-KZ"/>
      </w:rPr>
    </w:lvl>
    <w:lvl w:ilvl="3">
      <w:numFmt w:val="bullet"/>
      <w:lvlText w:val="•"/>
      <w:lvlJc w:val="left"/>
      <w:pPr>
        <w:ind w:left="3040" w:hanging="800"/>
      </w:pPr>
      <w:rPr>
        <w:rFonts w:hint="default"/>
        <w:lang w:val="kk-KZ" w:eastAsia="kk-KZ" w:bidi="kk-KZ"/>
      </w:rPr>
    </w:lvl>
    <w:lvl w:ilvl="4">
      <w:numFmt w:val="bullet"/>
      <w:lvlText w:val="•"/>
      <w:lvlJc w:val="left"/>
      <w:pPr>
        <w:ind w:left="3080" w:hanging="800"/>
      </w:pPr>
      <w:rPr>
        <w:rFonts w:hint="default"/>
        <w:lang w:val="kk-KZ" w:eastAsia="kk-KZ" w:bidi="kk-KZ"/>
      </w:rPr>
    </w:lvl>
    <w:lvl w:ilvl="5">
      <w:numFmt w:val="bullet"/>
      <w:lvlText w:val="•"/>
      <w:lvlJc w:val="left"/>
      <w:pPr>
        <w:ind w:left="3100" w:hanging="800"/>
      </w:pPr>
      <w:rPr>
        <w:rFonts w:hint="default"/>
        <w:lang w:val="kk-KZ" w:eastAsia="kk-KZ" w:bidi="kk-KZ"/>
      </w:rPr>
    </w:lvl>
    <w:lvl w:ilvl="6">
      <w:numFmt w:val="bullet"/>
      <w:lvlText w:val="•"/>
      <w:lvlJc w:val="left"/>
      <w:pPr>
        <w:ind w:left="4404" w:hanging="800"/>
      </w:pPr>
      <w:rPr>
        <w:rFonts w:hint="default"/>
        <w:lang w:val="kk-KZ" w:eastAsia="kk-KZ" w:bidi="kk-KZ"/>
      </w:rPr>
    </w:lvl>
    <w:lvl w:ilvl="7">
      <w:numFmt w:val="bullet"/>
      <w:lvlText w:val="•"/>
      <w:lvlJc w:val="left"/>
      <w:pPr>
        <w:ind w:left="5708" w:hanging="800"/>
      </w:pPr>
      <w:rPr>
        <w:rFonts w:hint="default"/>
        <w:lang w:val="kk-KZ" w:eastAsia="kk-KZ" w:bidi="kk-KZ"/>
      </w:rPr>
    </w:lvl>
    <w:lvl w:ilvl="8">
      <w:numFmt w:val="bullet"/>
      <w:lvlText w:val="•"/>
      <w:lvlJc w:val="left"/>
      <w:pPr>
        <w:ind w:left="7012" w:hanging="800"/>
      </w:pPr>
      <w:rPr>
        <w:rFonts w:hint="default"/>
        <w:lang w:val="kk-KZ" w:eastAsia="kk-KZ" w:bidi="kk-KZ"/>
      </w:rPr>
    </w:lvl>
  </w:abstractNum>
  <w:abstractNum w:abstractNumId="2" w15:restartNumberingAfterBreak="0">
    <w:nsid w:val="7AB07DDC"/>
    <w:multiLevelType w:val="hybridMultilevel"/>
    <w:tmpl w:val="52587546"/>
    <w:lvl w:ilvl="0" w:tplc="996065CE">
      <w:start w:val="96"/>
      <w:numFmt w:val="decimal"/>
      <w:lvlText w:val="%1-"/>
      <w:lvlJc w:val="left"/>
      <w:pPr>
        <w:ind w:left="395" w:hanging="378"/>
        <w:jc w:val="right"/>
      </w:pPr>
      <w:rPr>
        <w:rFonts w:ascii="Times New Roman" w:eastAsia="Times New Roman" w:hAnsi="Times New Roman" w:cs="Times New Roman" w:hint="default"/>
        <w:spacing w:val="-1"/>
        <w:w w:val="100"/>
        <w:sz w:val="26"/>
        <w:szCs w:val="26"/>
        <w:lang w:val="kk-KZ" w:eastAsia="kk-KZ" w:bidi="kk-KZ"/>
      </w:rPr>
    </w:lvl>
    <w:lvl w:ilvl="1" w:tplc="1920527C">
      <w:numFmt w:val="bullet"/>
      <w:lvlText w:val="•"/>
      <w:lvlJc w:val="left"/>
      <w:pPr>
        <w:ind w:left="1302" w:hanging="420"/>
      </w:pPr>
      <w:rPr>
        <w:rFonts w:ascii="Cambria" w:eastAsia="Cambria" w:hAnsi="Cambria" w:cs="Cambria" w:hint="default"/>
        <w:w w:val="104"/>
        <w:sz w:val="32"/>
        <w:szCs w:val="32"/>
        <w:lang w:val="kk-KZ" w:eastAsia="kk-KZ" w:bidi="kk-KZ"/>
      </w:rPr>
    </w:lvl>
    <w:lvl w:ilvl="2" w:tplc="BB263FFE">
      <w:numFmt w:val="bullet"/>
      <w:lvlText w:val="•"/>
      <w:lvlJc w:val="left"/>
      <w:pPr>
        <w:ind w:left="2226" w:hanging="420"/>
      </w:pPr>
      <w:rPr>
        <w:rFonts w:hint="default"/>
        <w:lang w:val="kk-KZ" w:eastAsia="kk-KZ" w:bidi="kk-KZ"/>
      </w:rPr>
    </w:lvl>
    <w:lvl w:ilvl="3" w:tplc="46BAD740">
      <w:numFmt w:val="bullet"/>
      <w:lvlText w:val="•"/>
      <w:lvlJc w:val="left"/>
      <w:pPr>
        <w:ind w:left="3153" w:hanging="420"/>
      </w:pPr>
      <w:rPr>
        <w:rFonts w:hint="default"/>
        <w:lang w:val="kk-KZ" w:eastAsia="kk-KZ" w:bidi="kk-KZ"/>
      </w:rPr>
    </w:lvl>
    <w:lvl w:ilvl="4" w:tplc="4B905100">
      <w:numFmt w:val="bullet"/>
      <w:lvlText w:val="•"/>
      <w:lvlJc w:val="left"/>
      <w:pPr>
        <w:ind w:left="4080" w:hanging="420"/>
      </w:pPr>
      <w:rPr>
        <w:rFonts w:hint="default"/>
        <w:lang w:val="kk-KZ" w:eastAsia="kk-KZ" w:bidi="kk-KZ"/>
      </w:rPr>
    </w:lvl>
    <w:lvl w:ilvl="5" w:tplc="C69CF94A">
      <w:numFmt w:val="bullet"/>
      <w:lvlText w:val="•"/>
      <w:lvlJc w:val="left"/>
      <w:pPr>
        <w:ind w:left="5006" w:hanging="420"/>
      </w:pPr>
      <w:rPr>
        <w:rFonts w:hint="default"/>
        <w:lang w:val="kk-KZ" w:eastAsia="kk-KZ" w:bidi="kk-KZ"/>
      </w:rPr>
    </w:lvl>
    <w:lvl w:ilvl="6" w:tplc="58F62FB6">
      <w:numFmt w:val="bullet"/>
      <w:lvlText w:val="•"/>
      <w:lvlJc w:val="left"/>
      <w:pPr>
        <w:ind w:left="5933" w:hanging="420"/>
      </w:pPr>
      <w:rPr>
        <w:rFonts w:hint="default"/>
        <w:lang w:val="kk-KZ" w:eastAsia="kk-KZ" w:bidi="kk-KZ"/>
      </w:rPr>
    </w:lvl>
    <w:lvl w:ilvl="7" w:tplc="A73C1316">
      <w:numFmt w:val="bullet"/>
      <w:lvlText w:val="•"/>
      <w:lvlJc w:val="left"/>
      <w:pPr>
        <w:ind w:left="6860" w:hanging="420"/>
      </w:pPr>
      <w:rPr>
        <w:rFonts w:hint="default"/>
        <w:lang w:val="kk-KZ" w:eastAsia="kk-KZ" w:bidi="kk-KZ"/>
      </w:rPr>
    </w:lvl>
    <w:lvl w:ilvl="8" w:tplc="AAA02AFE">
      <w:numFmt w:val="bullet"/>
      <w:lvlText w:val="•"/>
      <w:lvlJc w:val="left"/>
      <w:pPr>
        <w:ind w:left="7786" w:hanging="420"/>
      </w:pPr>
      <w:rPr>
        <w:rFonts w:hint="default"/>
        <w:lang w:val="kk-KZ" w:eastAsia="kk-KZ" w:bidi="kk-KZ"/>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3B"/>
    <w:rsid w:val="000D280A"/>
    <w:rsid w:val="00155EF5"/>
    <w:rsid w:val="002816A0"/>
    <w:rsid w:val="0033453B"/>
    <w:rsid w:val="00482CF4"/>
    <w:rsid w:val="004B6ED2"/>
    <w:rsid w:val="006D23B5"/>
    <w:rsid w:val="00886F6B"/>
    <w:rsid w:val="00887E76"/>
    <w:rsid w:val="008F550E"/>
    <w:rsid w:val="009208BE"/>
    <w:rsid w:val="00BE1573"/>
    <w:rsid w:val="00F47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0AB07"/>
  <w15:chartTrackingRefBased/>
  <w15:docId w15:val="{FDA78658-9F0A-484B-944B-F3D5A81F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B6ED2"/>
    <w:pPr>
      <w:widowControl w:val="0"/>
      <w:autoSpaceDE w:val="0"/>
      <w:autoSpaceDN w:val="0"/>
      <w:spacing w:after="0" w:line="240" w:lineRule="auto"/>
    </w:pPr>
    <w:rPr>
      <w:rFonts w:ascii="Times New Roman" w:eastAsia="Times New Roman" w:hAnsi="Times New Roman" w:cs="Times New Roman"/>
      <w:lang w:val="kk-KZ" w:eastAsia="kk-KZ" w:bidi="kk-KZ"/>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B6E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B6ED2"/>
    <w:pPr>
      <w:ind w:left="221"/>
      <w:jc w:val="both"/>
    </w:pPr>
    <w:rPr>
      <w:sz w:val="32"/>
      <w:szCs w:val="32"/>
    </w:rPr>
  </w:style>
  <w:style w:type="character" w:customStyle="1" w:styleId="a4">
    <w:name w:val="Основной текст Знак"/>
    <w:basedOn w:val="a0"/>
    <w:link w:val="a3"/>
    <w:uiPriority w:val="1"/>
    <w:rsid w:val="004B6ED2"/>
    <w:rPr>
      <w:rFonts w:ascii="Times New Roman" w:eastAsia="Times New Roman" w:hAnsi="Times New Roman" w:cs="Times New Roman"/>
      <w:sz w:val="32"/>
      <w:szCs w:val="32"/>
      <w:lang w:val="kk-KZ" w:eastAsia="kk-KZ" w:bidi="kk-KZ"/>
    </w:rPr>
  </w:style>
  <w:style w:type="paragraph" w:styleId="a5">
    <w:name w:val="List Paragraph"/>
    <w:basedOn w:val="a"/>
    <w:uiPriority w:val="1"/>
    <w:qFormat/>
    <w:rsid w:val="004B6ED2"/>
    <w:pPr>
      <w:ind w:left="221" w:firstLine="700"/>
    </w:pPr>
  </w:style>
  <w:style w:type="paragraph" w:customStyle="1" w:styleId="TableParagraph">
    <w:name w:val="Table Paragraph"/>
    <w:basedOn w:val="a"/>
    <w:uiPriority w:val="1"/>
    <w:qFormat/>
    <w:rsid w:val="004B6ED2"/>
    <w:pPr>
      <w:spacing w:line="253" w:lineRule="exact"/>
      <w:jc w:val="center"/>
    </w:pPr>
  </w:style>
  <w:style w:type="paragraph" w:styleId="a6">
    <w:name w:val="header"/>
    <w:basedOn w:val="a"/>
    <w:link w:val="a7"/>
    <w:uiPriority w:val="99"/>
    <w:unhideWhenUsed/>
    <w:rsid w:val="004B6ED2"/>
    <w:pPr>
      <w:tabs>
        <w:tab w:val="center" w:pos="4677"/>
        <w:tab w:val="right" w:pos="9355"/>
      </w:tabs>
    </w:pPr>
  </w:style>
  <w:style w:type="character" w:customStyle="1" w:styleId="a7">
    <w:name w:val="Верхний колонтитул Знак"/>
    <w:basedOn w:val="a0"/>
    <w:link w:val="a6"/>
    <w:uiPriority w:val="99"/>
    <w:rsid w:val="004B6ED2"/>
    <w:rPr>
      <w:rFonts w:ascii="Times New Roman" w:eastAsia="Times New Roman" w:hAnsi="Times New Roman" w:cs="Times New Roman"/>
      <w:lang w:val="kk-KZ" w:eastAsia="kk-KZ" w:bidi="kk-KZ"/>
    </w:rPr>
  </w:style>
  <w:style w:type="paragraph" w:styleId="a8">
    <w:name w:val="footer"/>
    <w:basedOn w:val="a"/>
    <w:link w:val="a9"/>
    <w:uiPriority w:val="99"/>
    <w:unhideWhenUsed/>
    <w:rsid w:val="004B6ED2"/>
    <w:pPr>
      <w:tabs>
        <w:tab w:val="center" w:pos="4677"/>
        <w:tab w:val="right" w:pos="9355"/>
      </w:tabs>
    </w:pPr>
  </w:style>
  <w:style w:type="character" w:customStyle="1" w:styleId="a9">
    <w:name w:val="Нижний колонтитул Знак"/>
    <w:basedOn w:val="a0"/>
    <w:link w:val="a8"/>
    <w:uiPriority w:val="99"/>
    <w:rsid w:val="004B6ED2"/>
    <w:rPr>
      <w:rFonts w:ascii="Times New Roman" w:eastAsia="Times New Roman" w:hAnsi="Times New Roman" w:cs="Times New Roman"/>
      <w:lang w:val="kk-KZ" w:eastAsia="kk-KZ" w:bidi="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1826</Words>
  <Characters>10411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Gulzhan</dc:creator>
  <cp:keywords/>
  <dc:description/>
  <cp:lastModifiedBy>Gulzhan</cp:lastModifiedBy>
  <cp:revision>8</cp:revision>
  <dcterms:created xsi:type="dcterms:W3CDTF">2022-07-23T04:00:00Z</dcterms:created>
  <dcterms:modified xsi:type="dcterms:W3CDTF">2022-07-23T04:40:00Z</dcterms:modified>
</cp:coreProperties>
</file>