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/>
      <w:bookmarkStart w:id="0" w:name="_Toc6929633"/>
      <w:r/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  <w:t>Отчет</w:t>
      </w:r>
    </w:p>
    <w:p>
      <w:pPr>
        <w:ind w:right="-259"/>
        <w:spacing/>
        <w:jc w:val="center"/>
        <w:rPr>
          <w:rFonts w:ascii="Times New Roman" w:hAnsi="Times New Roman"/>
          <w:b/>
          <w:sz w:val="50"/>
          <w:szCs w:val="50"/>
        </w:rPr>
      </w:pPr>
      <w:r>
        <w:rPr>
          <w:rFonts w:ascii="Times New Roman" w:hAnsi="Times New Roman"/>
          <w:b/>
          <w:sz w:val="50"/>
          <w:szCs w:val="50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 xml:space="preserve">о проведенных консультациях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на тему «</w:t>
      </w:r>
      <w:r>
        <w:rPr>
          <w:rFonts w:ascii="Times New Roman" w:hAnsi="Times New Roman"/>
          <w:b/>
          <w:bCs/>
          <w:sz w:val="40"/>
          <w:szCs w:val="40"/>
        </w:rPr>
        <w:t>Пахта, применение в молочном и кондитерском производствах</w:t>
      </w:r>
      <w:r>
        <w:rPr>
          <w:rFonts w:ascii="Times New Roman" w:hAnsi="Times New Roman"/>
          <w:b/>
          <w:bCs/>
          <w:sz w:val="40"/>
          <w:szCs w:val="40"/>
          <w:lang w:val="kk-kz"/>
        </w:rPr>
        <w:t>»</w:t>
      </w:r>
      <w:r>
        <w:rPr>
          <w:rFonts w:ascii="Times New Roman" w:hAnsi="Times New Roman"/>
          <w:b/>
          <w:sz w:val="40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по направлению «</w:t>
      </w:r>
      <w:r>
        <w:rPr>
          <w:rFonts w:ascii="Times New Roman" w:hAnsi="Times New Roman"/>
          <w:b/>
          <w:sz w:val="40"/>
          <w:szCs w:val="24"/>
          <w:lang w:val="kk-kz" w:eastAsia="ru-ru"/>
        </w:rPr>
        <w:t>молочное</w:t>
      </w:r>
      <w:r>
        <w:rPr>
          <w:rFonts w:ascii="Times New Roman" w:hAnsi="Times New Roman"/>
          <w:b/>
          <w:sz w:val="40"/>
          <w:szCs w:val="24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>
      <w:pPr>
        <w:spacing w:after="0" w:line="240" w:lineRule="auto"/>
        <w:jc w:val="center"/>
        <w:rPr>
          <w:rFonts w:cs="Calibri"/>
          <w:b/>
          <w:sz w:val="28"/>
          <w:szCs w:val="24"/>
          <w:lang w:eastAsia="ru-ru"/>
        </w:rPr>
      </w:pPr>
      <w:r>
        <w:rPr>
          <w:rFonts w:cs="Calibri"/>
          <w:b/>
          <w:sz w:val="28"/>
          <w:szCs w:val="24"/>
          <w:lang w:eastAsia="ru-ru"/>
        </w:rPr>
      </w:r>
    </w:p>
    <w:p>
      <w:pPr>
        <w:spacing w:after="0" w:line="240" w:lineRule="auto"/>
        <w:jc w:val="center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проведения: 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16 октября</w:t>
      </w:r>
      <w:r>
        <w:rPr>
          <w:rFonts w:ascii="Times New Roman" w:hAnsi="Times New Roman"/>
          <w:b/>
          <w:sz w:val="28"/>
          <w:szCs w:val="28"/>
        </w:rPr>
        <w:t xml:space="preserve"> 2023 г.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консультации: ТОО «КазНИИ ППП»</w:t>
      </w:r>
    </w:p>
    <w:p>
      <w:pPr>
        <w:pStyle w:val="para6"/>
        <w:ind w:firstLine="567"/>
        <w: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Эксперт:       _______________          </w:t>
      </w:r>
      <w:r>
        <w:rPr>
          <w:rFonts w:ascii="Times New Roman" w:hAnsi="Times New Roman"/>
          <w:b/>
          <w:sz w:val="28"/>
          <w:szCs w:val="28"/>
          <w:lang w:val="kk-kz"/>
        </w:rPr>
        <w:t>Макеева Р.К.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par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Председателя Правления  </w:t>
      </w:r>
    </w:p>
    <w:p>
      <w:pPr>
        <w:pStyle w:val="para6"/>
        <w:ind w:firstLine="567"/>
        <w: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ТОО «КазНИИ ППП»          ________________  Уразбаев Ж.З.   </w:t>
      </w:r>
    </w:p>
    <w:p>
      <w:pPr>
        <w:pStyle w:val="para6"/>
        <w:ind w:firstLine="567"/>
        <w: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</w:r>
    </w:p>
    <w:p>
      <w:pPr>
        <w:spacing w:after="0"/>
        <w:rPr>
          <w:lang w:eastAsia="ru-ru"/>
        </w:rPr>
      </w:pPr>
      <w:r>
        <w:rPr>
          <w:lang w:eastAsia="ru-ru"/>
        </w:rPr>
      </w:r>
    </w:p>
    <w:p>
      <w:pPr>
        <w:pStyle w:val="para3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Структура отчета</w:t>
      </w:r>
    </w:p>
    <w:p>
      <w:pPr>
        <w:pStyle w:val="para2"/>
        <w:numPr>
          <w:ilvl w:val="0"/>
          <w:numId w:val="1"/>
        </w:numPr>
        <w:ind w:left="360" w:hanging="360"/>
        <w:spacing/>
        <w:jc w:val="both"/>
        <w:rPr>
          <w:rFonts w:ascii="Times New Roman" w:hAnsi="Times New Roman"/>
          <w:sz w:val="28"/>
          <w:szCs w:val="28"/>
        </w:rPr>
      </w:pPr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  <w:t>проблема или круг проблем, требующих консультирования</w:t>
      </w:r>
      <w:r>
        <w:rPr>
          <w:rFonts w:ascii="Times New Roman" w:hAnsi="Times New Roman"/>
          <w:sz w:val="28"/>
          <w:szCs w:val="28"/>
        </w:rPr>
        <w:t>;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представляет собой пахта и какие основные свойства у неё есть для применения в молочном и кондитерском производстве? В каких молочных и кондитерских продуктах чаще всего применяется пахта и как она влияет на их характеристики? Как правильно хранить и использовать пахту в молочном и кондитерском производстве?</w:t>
      </w:r>
    </w:p>
    <w:p>
      <w:pPr>
        <w:pStyle w:val="para2"/>
        <w:numPr>
          <w:ilvl w:val="0"/>
          <w:numId w:val="1"/>
        </w:numPr>
        <w:ind w:left="360" w:hanging="360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эксперта по решению поставленной проблемы или круга проблем, которые должны включать в себя расширенные доводы и предложения по улучшению деятельности;</w:t>
      </w:r>
      <w:r>
        <w:rPr>
          <w:rFonts w:ascii="Times New Roman" w:hAnsi="Times New Roman"/>
          <w:sz w:val="28"/>
          <w:szCs w:val="28"/>
        </w:rPr>
      </w:r>
    </w:p>
    <w:p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Пахта — это сливки, полученные методом наддирания с поверхности сырого молока. Они имеют повышенное содержание жира и обладают более насыщенным вкусом. В молочном и кондитерском производстве пахта часто используется для улучшения текстуры, аромата и вкуса продуктов. </w:t>
      </w:r>
    </w:p>
    <w:p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Пахта часто используется в производстве сливок, кремов, заварных кремов, мороженого и различных видов кондитерских изделий. Она придает продуктам насыщенный вкус, более кремистую текстуру и повышенное содержание жира, что делает продукты более нежными и ароматными.</w:t>
      </w:r>
    </w:p>
    <w:p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Пахту следует хранить в холодильнике при температуре от +2°C до +6°C. Перед использованием ее рекомендуется тщательно размешать. При добавлении пахты в рецептуры необходимо учитывать ее содержание жира и адаптировать рецепт соответственно.</w:t>
      </w:r>
    </w:p>
    <w:p>
      <w:pPr>
        <w:pStyle w:val="para2"/>
        <w:numPr>
          <w:ilvl w:val="0"/>
          <w:numId w:val="1"/>
        </w:numPr>
        <w:ind w:left="360" w:hanging="360"/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ожидаемый эффект по результатам применения рекомендаций субъектом АПК с указанием количественных показателей увеличения производства продукции/повышения продуктивности/снижения себестоимости и др.;</w:t>
      </w:r>
    </w:p>
    <w:p>
      <w:pPr>
        <w:spacing w:after="0" w:line="240" w:lineRule="auto"/>
        <w:jc w:val="both"/>
        <w:tabs defTabSz="708">
          <w:tab w:val="left" w:pos="284" w:leader="none"/>
          <w:tab w:val="left" w:pos="993" w:leader="none"/>
          <w:tab w:val="left" w:pos="4431" w:leader="none"/>
        </w:tabs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Изучены знания по пахте, будут применять в производстве молочных напитков и в тесте.</w:t>
      </w:r>
    </w:p>
    <w:p>
      <w:pPr>
        <w:pStyle w:val="para2"/>
        <w:numPr>
          <w:ilvl w:val="0"/>
          <w:numId w:val="1"/>
        </w:numPr>
        <w:ind w:left="360" w:hanging="360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Фотографии консультации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1" w:name="_GoBack"/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noProof/>
        </w:rPr>
        <w:drawing>
          <wp:inline distT="0" distB="0" distL="0" distR="0">
            <wp:extent cx="3007995" cy="1972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r_ma\Desktop\WhatsApp Image 2023-10-13 at 16.48.36 (1).jpeg"/>
                    <pic:cNvPicPr>
                      <a:picLocks noChangeAspect="1"/>
                      <a:extLst>
                        <a:ext uri="smNativeData">
                          <sm:smNativeData xmlns:sm="smNativeData" val="SMDATA_16_W98q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IESAAAiDAAAgRIAACIM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B6AAAAAAAAAAAAAAAAAAAAAAAAAAAAAAAAAAAAAAAAAAAAAAgRIAACIM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9723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noProof/>
        </w:rPr>
        <w:drawing>
          <wp:inline distT="89535" distB="89535" distL="89535" distR="89535">
            <wp:extent cx="2590165" cy="194246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/>
                      <a:extLst>
                        <a:ext uri="smNativeData">
                          <sm:smNativeData xmlns:sm="smNativeData" val="SMDATA_16_W98q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O8PAADzCwAA7w8AAPML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cAAAAAQAAAAAAAACcAAAA7w8AAPMLAAAAAAAAnAAAAJw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9424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W98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w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2" o:spid="_x0000_s1026" style="width:24.00pt;height:24.00pt;z-index:251658243;mso-wrap-distance-left:0.00pt;mso-wrap-distance-top:0.00pt;mso-wrap-distance-right:0.00pt;mso-wrap-distance-bottom:0.00pt;mso-wrap-style:square" stroked="f" filled="f" v:ext="SMDATA_14_W98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w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W98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w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3" o:spid="_x0000_s1027" style="width:24.00pt;height:24.00pt;z-index:251658244;mso-wrap-distance-left:0.00pt;mso-wrap-distance-top:0.00pt;mso-wrap-distance-right:0.00pt;mso-wrap-distance-bottom:0.00pt;mso-wrap-style:square" stroked="f" filled="f" v:ext="SMDATA_14_W98qZRMAAAAlAAAAZA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w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W98q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wAAAAHoAAAAAAAAAAAAAAAAAAAAAAAAAAAAAAAAAAAAAAAAAAAAADgAQAA4AEAAAAAAAAAAAAAAAA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Прямоугольник 5" o:spid="_x0000_s1028" style="width:24.00pt;height:24.00pt;z-index:251658245;mso-wrap-distance-left:0.00pt;mso-wrap-distance-top:0.00pt;mso-wrap-distance-right:0.00pt;mso-wrap-distance-bottom:0.00pt;mso-wrap-style:square" stroked="f" filled="f" v:ext="SMDATA_14_W98qZRMAAAAlAAAAZA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wAAAAHoAAAAAAAAAAAAAAAAAAAAAAAAAAAAAAAAAAAAAAAAAAAAADgAQAA4AEAAAAAAAAAAAAAAAAAACgAAAAIAAAAAQAAAAEAAAA="/>
            </w:obje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0" w:hanging="0"/>
      </w:pPr>
      <w:rPr>
        <w:i/>
        <w:iCs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568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)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)"/>
      <w:lvlJc w:val="left"/>
      <w:pPr>
        <w:ind w:left="0" w:hanging="0"/>
      </w:pPr>
      <w:rPr>
        <w:i/>
        <w:iCs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9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3"/>
    <w:tmLastPosFrameIdx w:val="0"/>
    <w:tmLastPosCaret>
      <w:tmLastPosPgfIdx w:val="43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1697308507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TOC Heading"/>
    <w:qFormat/>
    <w:basedOn w:val="para1"/>
    <w:next w:val="para0"/>
    <w:pPr>
      <w:spacing w:before="480" w:line="276" w:lineRule="auto"/>
      <w:outlineLvl w:val="9"/>
    </w:pPr>
    <w:rPr>
      <w:rFonts w:eastAsia="Times New Roman" w:cs="Times New Roman"/>
      <w:b/>
      <w:bCs/>
      <w:color w:val="2e74b5"/>
      <w:sz w:val="28"/>
      <w:szCs w:val="28"/>
      <w:noProof w:val="1"/>
      <w:lang w:eastAsia="ru-ru"/>
    </w:rPr>
  </w:style>
  <w:style w:type="paragraph" w:styleId="para4" w:customStyle="1">
    <w:name w:val=""/>
    <w:qFormat/>
    <w:basedOn w:val="para0"/>
    <w:next w:val="para5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rPr>
      <w:rFonts w:ascii="Times New Roman" w:hAnsi="Times New Roman"/>
      <w:sz w:val="24"/>
      <w:szCs w:val="24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para7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2" w:customStyle="1">
    <w:name w:val="Без интервала Знак"/>
    <w:rPr>
      <w:rFonts w:ascii="Calibri" w:hAnsi="Calibri" w:eastAsia="Calibri" w:cs="Times New Roman"/>
      <w:sz w:val="22"/>
      <w:szCs w:val="22"/>
    </w:rPr>
  </w:style>
  <w:style w:type="character" w:styleId="char3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sz w:val="22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TOC Heading"/>
    <w:qFormat/>
    <w:basedOn w:val="para1"/>
    <w:next w:val="para0"/>
    <w:pPr>
      <w:spacing w:before="480" w:line="276" w:lineRule="auto"/>
      <w:outlineLvl w:val="9"/>
    </w:pPr>
    <w:rPr>
      <w:rFonts w:eastAsia="Times New Roman" w:cs="Times New Roman"/>
      <w:b/>
      <w:bCs/>
      <w:color w:val="2e74b5"/>
      <w:sz w:val="28"/>
      <w:szCs w:val="28"/>
      <w:noProof w:val="1"/>
      <w:lang w:eastAsia="ru-ru"/>
    </w:rPr>
  </w:style>
  <w:style w:type="paragraph" w:styleId="para4" w:customStyle="1">
    <w:name w:val=""/>
    <w:qFormat/>
    <w:basedOn w:val="para0"/>
    <w:next w:val="para5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ara5">
    <w:name w:val="Normal (Web)"/>
    <w:qFormat/>
    <w:basedOn w:val="para0"/>
    <w:rPr>
      <w:rFonts w:ascii="Times New Roman" w:hAnsi="Times New Roman"/>
      <w:sz w:val="24"/>
      <w:szCs w:val="24"/>
    </w:rPr>
  </w:style>
  <w:style w:type="paragraph" w:styleId="para6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para7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2" w:customStyle="1">
    <w:name w:val="Без интервала Знак"/>
    <w:rPr>
      <w:rFonts w:ascii="Calibri" w:hAnsi="Calibri" w:eastAsia="Calibri" w:cs="Times New Roman"/>
      <w:sz w:val="22"/>
      <w:szCs w:val="22"/>
    </w:rPr>
  </w:style>
  <w:style w:type="character" w:styleId="char3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4</cp:revision>
  <dcterms:created xsi:type="dcterms:W3CDTF">2023-10-13T07:23:00Z</dcterms:created>
  <dcterms:modified xsi:type="dcterms:W3CDTF">2023-10-14T18:35:07Z</dcterms:modified>
</cp:coreProperties>
</file>